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4D03" w14:textId="77777777" w:rsidR="008C16C5" w:rsidRPr="004807A7" w:rsidRDefault="008C16C5" w:rsidP="00146EC2">
      <w:pPr>
        <w:rPr>
          <w:rFonts w:ascii="Arial" w:hAnsi="Arial" w:cs="Arial"/>
        </w:rPr>
      </w:pPr>
    </w:p>
    <w:p w14:paraId="3FDAE947" w14:textId="05CCFC58" w:rsidR="00002B26" w:rsidRPr="00EC3775" w:rsidRDefault="00EC3775" w:rsidP="00EC3775">
      <w:pPr>
        <w:ind w:left="2160" w:hanging="2160"/>
        <w:jc w:val="center"/>
        <w:rPr>
          <w:rFonts w:ascii="Arial" w:hAnsi="Arial" w:cs="Arial"/>
          <w:b/>
          <w:bCs/>
        </w:rPr>
      </w:pPr>
      <w:r w:rsidRPr="00EC3775">
        <w:rPr>
          <w:rFonts w:ascii="Arial" w:hAnsi="Arial" w:cs="Arial"/>
          <w:b/>
          <w:bCs/>
        </w:rPr>
        <w:t>PAM IACUC 02_102</w:t>
      </w:r>
      <w:r w:rsidRPr="00EC3775">
        <w:rPr>
          <w:rFonts w:ascii="Arial" w:hAnsi="Arial" w:cs="Arial"/>
          <w:b/>
          <w:bCs/>
        </w:rPr>
        <w:tab/>
        <w:t>PAM Principal Investigator Sefl-Assessment</w:t>
      </w:r>
    </w:p>
    <w:p w14:paraId="3A41B517" w14:textId="77777777" w:rsidR="00EC3775" w:rsidRPr="00EC3775" w:rsidRDefault="00EC3775" w:rsidP="00EC3775">
      <w:pPr>
        <w:ind w:left="2160" w:hanging="216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8207"/>
        <w:gridCol w:w="801"/>
        <w:gridCol w:w="663"/>
        <w:gridCol w:w="597"/>
        <w:gridCol w:w="2344"/>
      </w:tblGrid>
      <w:tr w:rsidR="00940395" w:rsidRPr="004807A7" w14:paraId="3C9325A9" w14:textId="77777777" w:rsidTr="006D4A45">
        <w:trPr>
          <w:trHeight w:val="300"/>
          <w:tblHeader/>
        </w:trPr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9CB" w14:textId="77777777" w:rsidR="00940395" w:rsidRPr="00940395" w:rsidRDefault="00940395" w:rsidP="00940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0395">
              <w:rPr>
                <w:rFonts w:ascii="Arial" w:eastAsia="Times New Roman" w:hAnsi="Arial" w:cs="Arial"/>
                <w:b/>
                <w:bCs/>
                <w:color w:val="000000"/>
              </w:rPr>
              <w:t>PROTOCOL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96D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039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2BC7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039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1B0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0395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219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0395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940395" w:rsidRPr="004807A7" w14:paraId="1E2FEF95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04B" w14:textId="77777777" w:rsidR="00940395" w:rsidRPr="00940395" w:rsidRDefault="00940395" w:rsidP="00940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D85" w14:textId="76997465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 xml:space="preserve">Are the research procedures being carried out consistent with those that the IACUC has approved? </w:t>
            </w:r>
            <w:r w:rsidRPr="004807A7">
              <w:rPr>
                <w:rFonts w:ascii="Arial" w:eastAsia="Times New Roman" w:hAnsi="Arial" w:cs="Arial"/>
                <w:color w:val="000000"/>
              </w:rPr>
              <w:t>(i.e.</w:t>
            </w:r>
            <w:r w:rsidRPr="00940395">
              <w:rPr>
                <w:rFonts w:ascii="Arial" w:eastAsia="Times New Roman" w:hAnsi="Arial" w:cs="Arial"/>
                <w:color w:val="000000"/>
              </w:rPr>
              <w:t>, blood collection, surgeries, treatments, euthanasia)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962652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48ED22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BE06EC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1C4FD9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0395" w:rsidRPr="004807A7" w14:paraId="22796AE4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000" w14:textId="77777777" w:rsidR="00940395" w:rsidRPr="00940395" w:rsidRDefault="00940395" w:rsidP="00940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4AC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Do amendments need to be made to reflect current procedures?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0D67B4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50273B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DB6D0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5AFBC5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0395" w:rsidRPr="004807A7" w14:paraId="11D4C664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AC1" w14:textId="77777777" w:rsidR="00940395" w:rsidRPr="00940395" w:rsidRDefault="00940395" w:rsidP="00940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45B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Is the number of animals used within the amount approved?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39C386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EA4B4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D149A2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2A730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0395" w:rsidRPr="004807A7" w14:paraId="014D44B4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7A9" w14:textId="77777777" w:rsidR="00940395" w:rsidRPr="00940395" w:rsidRDefault="00940395" w:rsidP="00940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41C" w14:textId="018C13BB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 xml:space="preserve">Has the species, sex, age, and strain of animals used </w:t>
            </w:r>
            <w:r w:rsidR="008B0D3C" w:rsidRPr="004807A7">
              <w:rPr>
                <w:rFonts w:ascii="Arial" w:eastAsia="Times New Roman" w:hAnsi="Arial" w:cs="Arial"/>
                <w:color w:val="000000"/>
              </w:rPr>
              <w:t xml:space="preserve">been </w:t>
            </w:r>
            <w:r w:rsidRPr="00940395">
              <w:rPr>
                <w:rFonts w:ascii="Arial" w:eastAsia="Times New Roman" w:hAnsi="Arial" w:cs="Arial"/>
                <w:color w:val="000000"/>
              </w:rPr>
              <w:t>approved?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589E95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88FFF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49099F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02E663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0395" w:rsidRPr="004807A7" w14:paraId="48D5B835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D9D" w14:textId="77777777" w:rsidR="00940395" w:rsidRPr="00940395" w:rsidRDefault="00940395" w:rsidP="00940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78F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Have you reported adverse or unanticipated events/unexpected problems to the IACUC?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F3EC7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8847FA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3DFE70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56E681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0395" w:rsidRPr="004807A7" w14:paraId="4D4E16AD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ED2" w14:textId="77777777" w:rsidR="00940395" w:rsidRPr="00940395" w:rsidRDefault="00940395" w:rsidP="00940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C8C3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 xml:space="preserve">Are changes to the protocol communicated to personnel?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3FBEF2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8D4F83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302956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AE8C6E" w14:textId="77777777" w:rsidR="00940395" w:rsidRPr="00940395" w:rsidRDefault="00940395" w:rsidP="00940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03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86923C9" w14:textId="77777777" w:rsidR="00002B26" w:rsidRPr="004807A7" w:rsidRDefault="00002B26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8207"/>
        <w:gridCol w:w="795"/>
        <w:gridCol w:w="669"/>
        <w:gridCol w:w="628"/>
        <w:gridCol w:w="2313"/>
      </w:tblGrid>
      <w:tr w:rsidR="0013374C" w:rsidRPr="004807A7" w14:paraId="54E8A66E" w14:textId="77777777" w:rsidTr="006D4A45">
        <w:trPr>
          <w:trHeight w:val="300"/>
          <w:tblHeader/>
        </w:trPr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78B2" w14:textId="77777777" w:rsidR="008B0D3C" w:rsidRPr="008B0D3C" w:rsidRDefault="008B0D3C" w:rsidP="008B0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0D3C">
              <w:rPr>
                <w:rFonts w:ascii="Arial" w:eastAsia="Times New Roman" w:hAnsi="Arial" w:cs="Arial"/>
                <w:b/>
                <w:bCs/>
                <w:color w:val="000000"/>
              </w:rPr>
              <w:t>ANIMAL USAGE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1CF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0D3C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E11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0D3C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510A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0D3C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E9B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0D3C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8B0D3C" w:rsidRPr="004807A7" w14:paraId="15DB51A7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01F" w14:textId="77777777" w:rsidR="008B0D3C" w:rsidRPr="008B0D3C" w:rsidRDefault="008B0D3C" w:rsidP="008B0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5043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Are individual animals appropriately identified (cage cards, ear tags, tattoos, etc.)?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5BDC80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270340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B4858A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3F06C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0D3C" w:rsidRPr="004807A7" w14:paraId="0C1E47D2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528" w14:textId="77777777" w:rsidR="008B0D3C" w:rsidRPr="008B0D3C" w:rsidRDefault="008B0D3C" w:rsidP="008B0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FEF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 xml:space="preserve">When transporting cages from the lab to the vivarium, are the cages and cart sprayed/wiped with disinfectant and covered before leaving the lab?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7BF37B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387D3E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978E7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103DC3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0D3C" w:rsidRPr="004807A7" w14:paraId="5A60011D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EF0" w14:textId="77777777" w:rsidR="008B0D3C" w:rsidRPr="008B0D3C" w:rsidRDefault="008B0D3C" w:rsidP="008B0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E0C7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 xml:space="preserve">When entering the vivarium, are the cage covers removed, and is the cart sprayed with disinfectant, including ALL surfaces of the wheels?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1916DA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8E5EFE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DF2025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E11E9B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0D3C" w:rsidRPr="004807A7" w14:paraId="4FB33E85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973" w14:textId="77777777" w:rsidR="008B0D3C" w:rsidRPr="008B0D3C" w:rsidRDefault="008B0D3C" w:rsidP="008B0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A8B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 xml:space="preserve">Are Special Care items (wire-bottom/metabolic cages, special food, treated water, no enrichment, single housing, etc.) listed in the protocol?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5F133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830F09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4C07B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B92452" w14:textId="77777777" w:rsidR="008B0D3C" w:rsidRPr="008B0D3C" w:rsidRDefault="008B0D3C" w:rsidP="008B0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0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51B33594" w14:textId="77777777" w:rsidR="008B0D3C" w:rsidRPr="004807A7" w:rsidRDefault="008B0D3C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8205"/>
        <w:gridCol w:w="811"/>
        <w:gridCol w:w="656"/>
        <w:gridCol w:w="595"/>
        <w:gridCol w:w="2344"/>
      </w:tblGrid>
      <w:tr w:rsidR="004807A7" w:rsidRPr="004807A7" w14:paraId="5E9989E8" w14:textId="77777777" w:rsidTr="006D4A45">
        <w:trPr>
          <w:trHeight w:val="300"/>
          <w:tblHeader/>
        </w:trPr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F3D" w14:textId="77777777" w:rsidR="0013374C" w:rsidRPr="0013374C" w:rsidRDefault="0013374C" w:rsidP="00133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74C">
              <w:rPr>
                <w:rFonts w:ascii="Arial" w:eastAsia="Times New Roman" w:hAnsi="Arial" w:cs="Arial"/>
                <w:b/>
                <w:bCs/>
                <w:color w:val="000000"/>
              </w:rPr>
              <w:t>RESEARCH PERSONNEL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A370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74C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D615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74C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A7AA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74C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BE5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74C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13374C" w:rsidRPr="004807A7" w14:paraId="0D972A3D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417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507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Are all approved research personnel performing the procedures listed in the protocol?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23431B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D23C6D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4DE5E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B37B89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7E0745D6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630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9D6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Have the laboratory personnel read the protocol?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E7FDE1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03AA74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AF1EF4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431EF3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4A1AF8FD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2B7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FF9" w14:textId="66B84E25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374C">
              <w:rPr>
                <w:rFonts w:ascii="Arial" w:eastAsia="Times New Roman" w:hAnsi="Arial" w:cs="Arial"/>
              </w:rPr>
              <w:t xml:space="preserve">If you or research personnel are asked questions about the protocol, do you or they have accurate knowledge of </w:t>
            </w:r>
            <w:r w:rsidR="00C14E0A">
              <w:rPr>
                <w:rFonts w:ascii="Arial" w:eastAsia="Times New Roman" w:hAnsi="Arial" w:cs="Arial"/>
              </w:rPr>
              <w:t>it</w:t>
            </w:r>
            <w:r w:rsidRPr="0013374C">
              <w:rPr>
                <w:rFonts w:ascii="Arial" w:eastAsia="Times New Roman" w:hAnsi="Arial" w:cs="Arial"/>
              </w:rPr>
              <w:t xml:space="preserve">?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3E6949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59E9AB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65F7ED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E4F86A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041C5F1C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CC4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04A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Have the research personnel been trained to perform protocol-specific procedures?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B91C7E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86DDCD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F7B4A6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DA2078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1D5C65D6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B89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09B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If your personnel provide basic husbandry for your animals, are they appropriately trained?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21E258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F52383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600E63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14D5D7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1F15963C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637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404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 xml:space="preserve">Do your personnel openly communicate with you about any animal health or welfare concerns (related or unrelated to the study)?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13B6FD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600A6F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7D2E59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67E6FF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1F7A2648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E38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CB0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 xml:space="preserve">Are all approved research personnel utilizing appropriate Personal Protective Equipment (PPE) and/or other equipment for the species and procedures performed?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2C2DAE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13BDC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C243FC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B6E4F3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63F81455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021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CFC4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 xml:space="preserve">Do the research personnel know whom to contact in case of an injury or accident (e.g., animal bite, exposure to a hazardous substance)?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85A83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3511EE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FDB619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3FA05E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374C" w:rsidRPr="004807A7" w14:paraId="1F45BDB4" w14:textId="77777777" w:rsidTr="006D4A4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715" w14:textId="77777777" w:rsidR="0013374C" w:rsidRPr="0013374C" w:rsidRDefault="0013374C" w:rsidP="001337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E12D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 xml:space="preserve">Do the research personnel know whom to contact if concerned about the animal’s health?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45F4D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8F2A7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E1B6CE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2EB0E9" w14:textId="77777777" w:rsidR="0013374C" w:rsidRPr="0013374C" w:rsidRDefault="0013374C" w:rsidP="001337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374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0721E2E" w14:textId="77777777" w:rsidR="008B0D3C" w:rsidRPr="004807A7" w:rsidRDefault="008B0D3C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8250"/>
        <w:gridCol w:w="661"/>
        <w:gridCol w:w="685"/>
        <w:gridCol w:w="682"/>
        <w:gridCol w:w="2333"/>
      </w:tblGrid>
      <w:tr w:rsidR="00C036AA" w:rsidRPr="004807A7" w14:paraId="3716ACA0" w14:textId="77777777" w:rsidTr="00003EFC">
        <w:trPr>
          <w:trHeight w:val="300"/>
          <w:tblHeader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AB0" w14:textId="77777777" w:rsidR="00C036AA" w:rsidRPr="00C036AA" w:rsidRDefault="00C036AA" w:rsidP="00C03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36AA">
              <w:rPr>
                <w:rFonts w:ascii="Arial" w:eastAsia="Times New Roman" w:hAnsi="Arial" w:cs="Arial"/>
                <w:b/>
                <w:bCs/>
                <w:color w:val="000000"/>
              </w:rPr>
              <w:t>RECORD KEEPING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CA5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36AA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1D17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36AA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935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36AA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587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36AA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C036AA" w:rsidRPr="004807A7" w14:paraId="69202965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5521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DF7B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Are accurate records/documentation of your procedures, i.e., blood collection, injections, biopsies, etc., maintained?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13B57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E4149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FB6EB5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D2B96D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36AA" w:rsidRPr="004807A7" w14:paraId="0C40FA42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EB45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7142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Are blood and fluid collections (volume, time of collection) recorded and initialed? *For USDA Cover Species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BDDD9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BAA4D3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520812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0C7714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36AA" w:rsidRPr="004807A7" w14:paraId="2C2D2E2C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6E19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0CB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Are accurate records/documentation of animal monitoring maintained as outlined in your IACUC-approved protocol?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90A22C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A5782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EC1B26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A63A3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36AA" w:rsidRPr="004807A7" w14:paraId="0BD16E53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C2C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B0C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Is a log of the number of animals used for your protocol maintained?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E1F6E4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C93FE8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A547CD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C056DF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36AA" w:rsidRPr="004807A7" w14:paraId="005AF1BB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A4D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600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Is there an up</w:t>
            </w:r>
            <w:r w:rsidRPr="00C036AA">
              <w:rPr>
                <w:rFonts w:ascii="Cambria Math" w:eastAsia="Times New Roman" w:hAnsi="Cambria Math" w:cs="Cambria Math"/>
                <w:color w:val="000000"/>
              </w:rPr>
              <w:t>‐</w:t>
            </w:r>
            <w:r w:rsidRPr="00C036AA">
              <w:rPr>
                <w:rFonts w:ascii="Arial" w:eastAsia="Times New Roman" w:hAnsi="Arial" w:cs="Arial"/>
                <w:color w:val="000000"/>
              </w:rPr>
              <w:t>to</w:t>
            </w:r>
            <w:r w:rsidRPr="00C036AA">
              <w:rPr>
                <w:rFonts w:ascii="Cambria Math" w:eastAsia="Times New Roman" w:hAnsi="Cambria Math" w:cs="Cambria Math"/>
                <w:color w:val="000000"/>
              </w:rPr>
              <w:t>‐</w:t>
            </w:r>
            <w:r w:rsidRPr="00C036AA">
              <w:rPr>
                <w:rFonts w:ascii="Arial" w:eastAsia="Times New Roman" w:hAnsi="Arial" w:cs="Arial"/>
                <w:color w:val="000000"/>
              </w:rPr>
              <w:t>date inventory of the number of animals used in the protocol?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7F4260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223571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68FE59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F2956B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36AA" w:rsidRPr="004807A7" w14:paraId="00C27888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DD4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F04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Are records for documenting non-protocol-related animal health concerns and treatments kept?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515BE0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3E8EE5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FCBE09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1326C1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36AA" w:rsidRPr="004807A7" w14:paraId="29461A06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8A5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779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Are additional medications, such as antibiotics, accurately recorded (including doses, frequency, and routes of administration)? *For USDA Cover Species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92209F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FA280F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DFBF68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BEF191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36AA" w:rsidRPr="004807A7" w14:paraId="57B2DA04" w14:textId="77777777" w:rsidTr="00C036AA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390" w14:textId="77777777" w:rsidR="00C036AA" w:rsidRPr="00C036AA" w:rsidRDefault="00C036AA" w:rsidP="00C03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474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 xml:space="preserve">Are the procedures described within the animal records consistent with what is described in the protocol?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B7AEE6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BDB210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64D7D2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B85C1E" w14:textId="77777777" w:rsidR="00C036AA" w:rsidRPr="00C036AA" w:rsidRDefault="00C036AA" w:rsidP="00C03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3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B8D9ED9" w14:textId="77777777" w:rsidR="00C036AA" w:rsidRPr="004807A7" w:rsidRDefault="00C036AA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8227"/>
        <w:gridCol w:w="695"/>
        <w:gridCol w:w="671"/>
        <w:gridCol w:w="686"/>
        <w:gridCol w:w="2333"/>
      </w:tblGrid>
      <w:tr w:rsidR="00003EFC" w:rsidRPr="004807A7" w14:paraId="47A59FC1" w14:textId="77777777" w:rsidTr="00003EFC">
        <w:trPr>
          <w:trHeight w:val="300"/>
          <w:tblHeader/>
        </w:trPr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9F3" w14:textId="77777777" w:rsidR="00003EFC" w:rsidRPr="00003EFC" w:rsidRDefault="00003EFC" w:rsidP="0000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3EFC">
              <w:rPr>
                <w:rFonts w:ascii="Arial" w:eastAsia="Times New Roman" w:hAnsi="Arial" w:cs="Arial"/>
                <w:b/>
                <w:bCs/>
                <w:color w:val="000000"/>
              </w:rPr>
              <w:t>LABORATORY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4CF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3EFC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166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3EFC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25F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3EFC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8D1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3EFC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003EFC" w:rsidRPr="004807A7" w14:paraId="02EADC2F" w14:textId="77777777" w:rsidTr="00003EFC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32F" w14:textId="77777777" w:rsidR="00003EFC" w:rsidRPr="00003EFC" w:rsidRDefault="00003EFC" w:rsidP="0000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445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 xml:space="preserve">Is the laboratory IACUC approved for animal use?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85EDF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FC68C1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B827D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D9CF1A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3EFC" w:rsidRPr="004807A7" w14:paraId="19BED086" w14:textId="77777777" w:rsidTr="00003EFC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259" w14:textId="77777777" w:rsidR="00003EFC" w:rsidRPr="00003EFC" w:rsidRDefault="00003EFC" w:rsidP="0000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773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 xml:space="preserve">Has your equipment or device (e.g., anesthesia machine) been properly calibrated?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47AA34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5969C4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3B5055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859556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3EFC" w:rsidRPr="004807A7" w14:paraId="328B9D0C" w14:textId="77777777" w:rsidTr="00003EFC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54B5" w14:textId="77777777" w:rsidR="00003EFC" w:rsidRPr="00003EFC" w:rsidRDefault="00003EFC" w:rsidP="0000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E28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3EFC">
              <w:rPr>
                <w:rFonts w:ascii="Arial" w:eastAsia="Times New Roman" w:hAnsi="Arial" w:cs="Arial"/>
              </w:rPr>
              <w:t>Are all instruments, tools, chemical hoods, etc., used in animal experimentation up-to-date with inspections and calibrated to meet best practice standards?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C24550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E9CB0F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1FAC61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24EC57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3EFC" w:rsidRPr="004807A7" w14:paraId="16B81BA4" w14:textId="77777777" w:rsidTr="00003EFC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AE3A" w14:textId="77777777" w:rsidR="00003EFC" w:rsidRPr="00003EFC" w:rsidRDefault="00003EFC" w:rsidP="0000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AAE2" w14:textId="18656FEE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 xml:space="preserve">Are all recordings of laboratory animals securely stored </w:t>
            </w:r>
            <w:r w:rsidR="00C14E0A">
              <w:rPr>
                <w:rFonts w:ascii="Arial" w:eastAsia="Times New Roman" w:hAnsi="Arial" w:cs="Arial"/>
                <w:color w:val="000000"/>
              </w:rPr>
              <w:t>within the laboratory according to policy</w:t>
            </w:r>
            <w:r w:rsidRPr="00003EFC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E46257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9D6CF7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69F800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5C01A6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3EFC" w:rsidRPr="004807A7" w14:paraId="1D5B05D4" w14:textId="77777777" w:rsidTr="00003EFC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305B" w14:textId="77777777" w:rsidR="00003EFC" w:rsidRPr="00003EFC" w:rsidRDefault="00003EFC" w:rsidP="0000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DB5D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 xml:space="preserve">Are posted Standard Operating Procedures in the laboratory up-to-date?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3C637D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C1910C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E63CA5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B16420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3EFC" w:rsidRPr="004807A7" w14:paraId="00FCD17C" w14:textId="77777777" w:rsidTr="00003EFC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690" w14:textId="77777777" w:rsidR="00003EFC" w:rsidRPr="00003EFC" w:rsidRDefault="00003EFC" w:rsidP="0000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645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Is the Chemical Inventory for your laboratory up-to-date?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1DC461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03A9BD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936BBC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98EE5A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3EFC" w:rsidRPr="004807A7" w14:paraId="080486F8" w14:textId="77777777" w:rsidTr="00003EFC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2CE7" w14:textId="77777777" w:rsidR="00003EFC" w:rsidRPr="00003EFC" w:rsidRDefault="00003EFC" w:rsidP="0000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639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Are controlled substances stored appropriately, and are inventory records kept?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7FFB46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D77BEF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BA2896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B3D523" w14:textId="77777777" w:rsidR="00003EFC" w:rsidRPr="00003EFC" w:rsidRDefault="00003EFC" w:rsidP="00003E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3EF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3DA6426" w14:textId="77777777" w:rsidR="00003EFC" w:rsidRPr="004807A7" w:rsidRDefault="00003EFC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8209"/>
        <w:gridCol w:w="720"/>
        <w:gridCol w:w="721"/>
        <w:gridCol w:w="658"/>
        <w:gridCol w:w="2304"/>
      </w:tblGrid>
      <w:tr w:rsidR="00AF6597" w:rsidRPr="004807A7" w14:paraId="2806EB03" w14:textId="77777777" w:rsidTr="00D84000">
        <w:trPr>
          <w:trHeight w:val="300"/>
          <w:tblHeader/>
        </w:trPr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119" w14:textId="77777777" w:rsidR="00AF6597" w:rsidRPr="00AF6597" w:rsidRDefault="00AF6597" w:rsidP="00AF6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F6597">
              <w:rPr>
                <w:rFonts w:ascii="Arial" w:eastAsia="Times New Roman" w:hAnsi="Arial" w:cs="Arial"/>
                <w:b/>
                <w:bCs/>
              </w:rPr>
              <w:t>FIELD STUDY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F943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6597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3643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6597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7A7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6597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6F2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6597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AF6597" w:rsidRPr="004807A7" w14:paraId="76E283D7" w14:textId="77777777" w:rsidTr="00AF659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54D" w14:textId="77777777" w:rsidR="00AF6597" w:rsidRPr="00AF6597" w:rsidRDefault="00AF6597" w:rsidP="00AF6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8230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 xml:space="preserve">Are current necessary licenses and permits up-to-date for the study?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4D55C3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FEA03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215C92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E8FA99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F6597" w:rsidRPr="004807A7" w14:paraId="02865875" w14:textId="77777777" w:rsidTr="00AF659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989" w14:textId="77777777" w:rsidR="00AF6597" w:rsidRPr="00AF6597" w:rsidRDefault="00AF6597" w:rsidP="00AF6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57A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 xml:space="preserve">Are all chemical hazards disposed of properly, protecting the field environment and ecosystem of the field research?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758B23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79442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AF79F4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E62E2C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F6597" w:rsidRPr="004807A7" w14:paraId="6DFC0F75" w14:textId="77777777" w:rsidTr="00AF659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763" w14:textId="77777777" w:rsidR="00AF6597" w:rsidRPr="00AF6597" w:rsidRDefault="00AF6597" w:rsidP="00AF6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0B96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 xml:space="preserve">Are all carcasses properly disposed protecting the field environment and ecosystem of the field research?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494565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80D9B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2ECBF4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2FE8C" w14:textId="77777777" w:rsidR="00AF6597" w:rsidRPr="00AF6597" w:rsidRDefault="00AF6597" w:rsidP="00AF65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65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6C3627F" w14:textId="77777777" w:rsidR="00003EFC" w:rsidRPr="004807A7" w:rsidRDefault="00003EFC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8253"/>
        <w:gridCol w:w="676"/>
        <w:gridCol w:w="721"/>
        <w:gridCol w:w="663"/>
        <w:gridCol w:w="2299"/>
      </w:tblGrid>
      <w:tr w:rsidR="005E5680" w:rsidRPr="004807A7" w14:paraId="56541C33" w14:textId="77777777" w:rsidTr="00D84000">
        <w:trPr>
          <w:trHeight w:val="300"/>
          <w:tblHeader/>
        </w:trPr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885B" w14:textId="77777777" w:rsidR="005E5680" w:rsidRPr="005E5680" w:rsidRDefault="005E5680" w:rsidP="005E5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5680">
              <w:rPr>
                <w:rFonts w:ascii="Arial" w:eastAsia="Times New Roman" w:hAnsi="Arial" w:cs="Arial"/>
                <w:b/>
                <w:bCs/>
              </w:rPr>
              <w:t>SURGERY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C14F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5680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BAA8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5680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9965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5680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3C7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5680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5E5680" w:rsidRPr="004807A7" w14:paraId="6B67A7A0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A15F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B957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Is surgery performed in a location that IACUC has approved?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DC13F3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F626D9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3D16F1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A5F9AA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5680" w:rsidRPr="004807A7" w14:paraId="003A56DC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029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242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Are there separate areas for animal preparation, surgery, and recovery? *For USDA Cover Species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E2951D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7F6309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072084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775665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5680" w:rsidRPr="004807A7" w14:paraId="308DCE58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431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454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Are the areas clean and free of clutter?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D11B4A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10B861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7E3A8E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9920D7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5680" w:rsidRPr="004807A7" w14:paraId="60D7F66C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D1B9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22F" w14:textId="0D2A619C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 xml:space="preserve">Is the method of animal preparation appropriate and </w:t>
            </w:r>
            <w:r w:rsidR="00331CC2">
              <w:rPr>
                <w:rFonts w:ascii="Arial" w:eastAsia="Times New Roman" w:hAnsi="Arial" w:cs="Arial"/>
                <w:color w:val="000000"/>
              </w:rPr>
              <w:t>following</w:t>
            </w:r>
            <w:r w:rsidRPr="005E5680">
              <w:rPr>
                <w:rFonts w:ascii="Arial" w:eastAsia="Times New Roman" w:hAnsi="Arial" w:cs="Arial"/>
                <w:color w:val="000000"/>
              </w:rPr>
              <w:t xml:space="preserve"> the approved protocol?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F455F5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926C87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5A2654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7D093C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5680" w:rsidRPr="004807A7" w14:paraId="1D9CDC8B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7B3A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2C9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Is survival surgery performed using sterile instruments, sterile gloves, proper PPE, and aseptic techniques?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E5C661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F85D85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28688B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3F834D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5680" w:rsidRPr="004807A7" w14:paraId="7C7A0B88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37C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E5C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Is an appropriate heat source used to keep the animal warm throughout the procedure and recovery?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320FBF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2E170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DF515E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414828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5680" w:rsidRPr="004807A7" w14:paraId="1F029639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AE9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C3F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 xml:space="preserve">Is there an up-to-date surgical log?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4039D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5B7913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409BFB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ACA9FF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5680" w:rsidRPr="004807A7" w14:paraId="1026A5D0" w14:textId="77777777" w:rsidTr="005E568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27A" w14:textId="77777777" w:rsidR="005E5680" w:rsidRPr="005E5680" w:rsidRDefault="005E5680" w:rsidP="005E5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9DE2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Is post</w:t>
            </w:r>
            <w:r w:rsidRPr="005E5680">
              <w:rPr>
                <w:rFonts w:ascii="Cambria Math" w:eastAsia="Times New Roman" w:hAnsi="Cambria Math" w:cs="Cambria Math"/>
                <w:color w:val="000000"/>
              </w:rPr>
              <w:t>‐</w:t>
            </w:r>
            <w:r w:rsidRPr="005E5680">
              <w:rPr>
                <w:rFonts w:ascii="Arial" w:eastAsia="Times New Roman" w:hAnsi="Arial" w:cs="Arial"/>
                <w:color w:val="000000"/>
              </w:rPr>
              <w:t>surgical care satisfactorily and adequately documented (includes drug doses, frequency, and routes of administration)?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D3BF98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69F18E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648510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51A4A9" w14:textId="77777777" w:rsidR="005E5680" w:rsidRPr="005E5680" w:rsidRDefault="005E5680" w:rsidP="005E56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568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914C46C" w14:textId="77777777" w:rsidR="005E5680" w:rsidRPr="004807A7" w:rsidRDefault="005E5680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8209"/>
        <w:gridCol w:w="720"/>
        <w:gridCol w:w="720"/>
        <w:gridCol w:w="721"/>
        <w:gridCol w:w="2242"/>
      </w:tblGrid>
      <w:tr w:rsidR="008B168B" w:rsidRPr="004807A7" w14:paraId="25C81971" w14:textId="77777777" w:rsidTr="00D84000">
        <w:trPr>
          <w:trHeight w:val="300"/>
          <w:tblHeader/>
        </w:trPr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31E" w14:textId="77777777" w:rsidR="008B168B" w:rsidRPr="008B168B" w:rsidRDefault="008B168B" w:rsidP="008B1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168B">
              <w:rPr>
                <w:rFonts w:ascii="Arial" w:eastAsia="Times New Roman" w:hAnsi="Arial" w:cs="Arial"/>
                <w:b/>
                <w:bCs/>
                <w:color w:val="000000"/>
              </w:rPr>
              <w:t>ANESTHESIA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353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168B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A0D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168B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0B27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168B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656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B168B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8B168B" w:rsidRPr="004807A7" w14:paraId="7E9A36A7" w14:textId="77777777" w:rsidTr="008B168B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05F" w14:textId="77777777" w:rsidR="008B168B" w:rsidRPr="008B168B" w:rsidRDefault="008B168B" w:rsidP="008B1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874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Are the methods of anesthesia in compliance with the approved protocol?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B51FF7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98412A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08BA74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E5D7F3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168B" w:rsidRPr="004807A7" w14:paraId="7F50D792" w14:textId="77777777" w:rsidTr="008B168B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967" w14:textId="77777777" w:rsidR="008B168B" w:rsidRPr="008B168B" w:rsidRDefault="008B168B" w:rsidP="008B1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49F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Are the anesthetized animals monitored continuously according to the approved protocol?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471982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AA7096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ADF498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8D5DB6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168B" w:rsidRPr="004807A7" w14:paraId="058EB429" w14:textId="77777777" w:rsidTr="008B168B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EAE" w14:textId="77777777" w:rsidR="008B168B" w:rsidRPr="008B168B" w:rsidRDefault="008B168B" w:rsidP="008B1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FC1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Are animals fully recovered before returning to the vivarium?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8D4117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06B7E5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989EF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BD6314" w14:textId="77777777" w:rsidR="008B168B" w:rsidRPr="008B168B" w:rsidRDefault="008B168B" w:rsidP="008B1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168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5C82A4B8" w14:textId="77777777" w:rsidR="005E5680" w:rsidRPr="004807A7" w:rsidRDefault="005E5680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8238"/>
        <w:gridCol w:w="692"/>
        <w:gridCol w:w="720"/>
        <w:gridCol w:w="750"/>
        <w:gridCol w:w="2211"/>
      </w:tblGrid>
      <w:tr w:rsidR="00B93FAD" w:rsidRPr="004807A7" w14:paraId="042219E1" w14:textId="77777777" w:rsidTr="00B93FAD">
        <w:trPr>
          <w:trHeight w:val="300"/>
        </w:trPr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A0B" w14:textId="77777777" w:rsidR="00B93FAD" w:rsidRPr="00B93FAD" w:rsidRDefault="00B93FAD" w:rsidP="00B9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3FAD">
              <w:rPr>
                <w:rFonts w:ascii="Arial" w:eastAsia="Times New Roman" w:hAnsi="Arial" w:cs="Arial"/>
                <w:b/>
                <w:bCs/>
                <w:color w:val="000000"/>
              </w:rPr>
              <w:t>EUTHANASIA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0B7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3FAD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25B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3FAD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178A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3FAD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1BD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3FAD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B93FAD" w:rsidRPr="004807A7" w14:paraId="713575CC" w14:textId="77777777" w:rsidTr="00B93FAD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487" w14:textId="77777777" w:rsidR="00B93FAD" w:rsidRPr="00B93FAD" w:rsidRDefault="00B93FAD" w:rsidP="00B93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3D3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Does the method of euthanasia correspond with what is written in the approved protocol?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C14C1E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91D51E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9BEE7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0DB068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3FAD" w:rsidRPr="004807A7" w14:paraId="3D3F8D93" w14:textId="77777777" w:rsidTr="00B93FAD">
        <w:trPr>
          <w:trHeight w:val="30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0228" w14:textId="77777777" w:rsidR="00B93FAD" w:rsidRPr="00B93FAD" w:rsidRDefault="00B93FAD" w:rsidP="00B93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7381" w14:textId="2DEF5B5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93FAD">
              <w:rPr>
                <w:rFonts w:ascii="Arial" w:eastAsia="Times New Roman" w:hAnsi="Arial" w:cs="Arial"/>
              </w:rPr>
              <w:t xml:space="preserve">Does the method of euthanasia in your protocol meet the standards provided by </w:t>
            </w:r>
            <w:r w:rsidR="00331CC2">
              <w:rPr>
                <w:rFonts w:ascii="Arial" w:eastAsia="Times New Roman" w:hAnsi="Arial" w:cs="Arial"/>
              </w:rPr>
              <w:t xml:space="preserve">the </w:t>
            </w:r>
            <w:r w:rsidRPr="00B93FAD">
              <w:rPr>
                <w:rFonts w:ascii="Arial" w:eastAsia="Times New Roman" w:hAnsi="Arial" w:cs="Arial"/>
              </w:rPr>
              <w:t>American Veterinarian Medical Association?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3BCD77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463183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63BEA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956B3B" w14:textId="77777777" w:rsidR="00B93FAD" w:rsidRPr="00B93FAD" w:rsidRDefault="00B93FAD" w:rsidP="00B93F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3FA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3FE987F" w14:textId="77777777" w:rsidR="00B93FAD" w:rsidRPr="004807A7" w:rsidRDefault="00B93FAD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"/>
        <w:gridCol w:w="8134"/>
        <w:gridCol w:w="716"/>
        <w:gridCol w:w="716"/>
        <w:gridCol w:w="800"/>
        <w:gridCol w:w="2239"/>
      </w:tblGrid>
      <w:tr w:rsidR="00327F1C" w:rsidRPr="0063366F" w14:paraId="36FF94BD" w14:textId="77777777" w:rsidTr="00327F1C">
        <w:trPr>
          <w:trHeight w:val="300"/>
        </w:trPr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723" w14:textId="77777777" w:rsidR="0063366F" w:rsidRPr="0063366F" w:rsidRDefault="0063366F" w:rsidP="00633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366F">
              <w:rPr>
                <w:rFonts w:ascii="Arial" w:eastAsia="Times New Roman" w:hAnsi="Arial" w:cs="Arial"/>
                <w:b/>
                <w:bCs/>
                <w:color w:val="000000"/>
              </w:rPr>
              <w:t>BREEDING COLONIES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BF1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366F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1C6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366F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146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366F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3D4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366F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4807A7" w:rsidRPr="0063366F" w14:paraId="2D781D5C" w14:textId="77777777" w:rsidTr="00327F1C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D65" w14:textId="77777777" w:rsidR="0063366F" w:rsidRPr="0063366F" w:rsidRDefault="0063366F" w:rsidP="00633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126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 xml:space="preserve">Are records of mating, birth, genotyping, and weaning kept up-to-date?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FD6742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6F0A65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EEA01B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80F65D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807A7" w:rsidRPr="0063366F" w14:paraId="5F34FD29" w14:textId="77777777" w:rsidTr="00327F1C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883" w14:textId="77777777" w:rsidR="0063366F" w:rsidRPr="0063366F" w:rsidRDefault="0063366F" w:rsidP="00633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E7A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 xml:space="preserve">Are animals separated into appropriate cages in a timely manner?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8415F1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4AC6D8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BB35E6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0F5B78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807A7" w:rsidRPr="0063366F" w14:paraId="565C838D" w14:textId="77777777" w:rsidTr="00327F1C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453" w14:textId="77777777" w:rsidR="0063366F" w:rsidRPr="0063366F" w:rsidRDefault="0063366F" w:rsidP="00633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33D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Is genotyping performed according to IACUC policy?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F9C91C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A54456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3B792D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A47656" w14:textId="77777777" w:rsidR="0063366F" w:rsidRPr="0063366F" w:rsidRDefault="0063366F" w:rsidP="006336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36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445D70D" w14:textId="77777777" w:rsidR="0063366F" w:rsidRDefault="0063366F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8116"/>
        <w:gridCol w:w="727"/>
        <w:gridCol w:w="719"/>
        <w:gridCol w:w="811"/>
        <w:gridCol w:w="2238"/>
      </w:tblGrid>
      <w:tr w:rsidR="00327F1C" w:rsidRPr="00327F1C" w14:paraId="19CD6EFD" w14:textId="77777777" w:rsidTr="00327F1C">
        <w:trPr>
          <w:trHeight w:val="300"/>
          <w:tblHeader/>
        </w:trPr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905" w14:textId="746692D6" w:rsidR="00327F1C" w:rsidRPr="00327F1C" w:rsidRDefault="00331CC2" w:rsidP="003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POST-PROCEDURAL</w:t>
            </w:r>
            <w:r w:rsidR="00327F1C" w:rsidRPr="00327F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CARE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D6C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F1C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C272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F1C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3EE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F1C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63E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F1C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327F1C" w:rsidRPr="00327F1C" w14:paraId="7303D23B" w14:textId="77777777" w:rsidTr="00327F1C">
        <w:trPr>
          <w:trHeight w:val="3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9A0D" w14:textId="77777777" w:rsidR="00327F1C" w:rsidRPr="00327F1C" w:rsidRDefault="00327F1C" w:rsidP="00327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E320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Are the methods of analgesia (e.g., drug, dose, frequency, and duration) consistent with the approved protocol?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0F2CF2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3C3686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04A120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A6186D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27F1C" w:rsidRPr="00327F1C" w14:paraId="6BF364B9" w14:textId="77777777" w:rsidTr="00327F1C">
        <w:trPr>
          <w:trHeight w:val="3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9F5" w14:textId="77777777" w:rsidR="00327F1C" w:rsidRPr="00327F1C" w:rsidRDefault="00327F1C" w:rsidP="00327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4D3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Is medication administration documented?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067759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1D858B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991B35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B5A7CD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27F1C" w:rsidRPr="00327F1C" w14:paraId="41211874" w14:textId="77777777" w:rsidTr="00327F1C">
        <w:trPr>
          <w:trHeight w:val="3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3C8" w14:textId="77777777" w:rsidR="00327F1C" w:rsidRPr="00327F1C" w:rsidRDefault="00327F1C" w:rsidP="00327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320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Are sutures or staples removed at the appropriate time?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DA02A7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A4AB12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38252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EB40C9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27F1C" w:rsidRPr="00327F1C" w14:paraId="4493C8B0" w14:textId="77777777" w:rsidTr="00327F1C">
        <w:trPr>
          <w:trHeight w:val="3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987" w14:textId="77777777" w:rsidR="00327F1C" w:rsidRPr="00327F1C" w:rsidRDefault="00327F1C" w:rsidP="00327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7DB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 xml:space="preserve">Are animals returned to the vivarium in a timely manner – 12 hours for USDA species, 24 hours for rats and mice?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244843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F52E45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FCF7B0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B706FB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27F1C" w:rsidRPr="00327F1C" w14:paraId="1FC1D778" w14:textId="77777777" w:rsidTr="00327F1C">
        <w:trPr>
          <w:trHeight w:val="3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B5D" w14:textId="77777777" w:rsidR="00327F1C" w:rsidRPr="00327F1C" w:rsidRDefault="00327F1C" w:rsidP="00327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5068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For USDA species, are individual animal medical records being kept adequately?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19AF46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65F643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A5160B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4B9C8E" w14:textId="77777777" w:rsidR="00327F1C" w:rsidRPr="00327F1C" w:rsidRDefault="00327F1C" w:rsidP="00327F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27F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FEF4584" w14:textId="77777777" w:rsidR="00327F1C" w:rsidRDefault="00327F1C" w:rsidP="00002B26">
      <w:pPr>
        <w:pStyle w:val="ListParagraph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7993"/>
        <w:gridCol w:w="720"/>
        <w:gridCol w:w="720"/>
        <w:gridCol w:w="814"/>
        <w:gridCol w:w="2241"/>
      </w:tblGrid>
      <w:tr w:rsidR="003F0C90" w:rsidRPr="003F0C90" w14:paraId="399B8B01" w14:textId="77777777" w:rsidTr="003F0C90">
        <w:trPr>
          <w:trHeight w:val="300"/>
          <w:tblHeader/>
        </w:trPr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361" w14:textId="77777777" w:rsidR="003F0C90" w:rsidRPr="003F0C90" w:rsidRDefault="003F0C90" w:rsidP="003F0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0C9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ANIMAL SATELLITE FACILITIES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938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0C90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009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0C90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92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0C90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05E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0C90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3F0C90" w:rsidRPr="003F0C90" w14:paraId="2DB10BDB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B93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173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Are rooms where the animals are housed longer than 12/24 hours listed in the protocol and approved by the IACUC?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8D7159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2427E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FDA97A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5B6EA8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0A934437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EE4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4F8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Are observations, including weekends and holidays, recorded and available?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E2768C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EACB80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8DC3E5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EC39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5D475471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F0C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A9F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Are sick animals reported to the veterinary staff?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09C8B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6F8D7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652574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5A8258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2B6BF38A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12A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120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food dated and stored in vermin-proof containers?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55D3A8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A5B7C2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87849C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F74DAE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136265CA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B30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A4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Does the protocol authorize any changes in standard housing?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A8B03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E18EF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F5D91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056E39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7822215A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B22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C6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accurate information on cage cards attached to each cage?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F15EC0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CCC059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FBCC95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E4371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08790124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C25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A6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HVAC information recorded – temperature, humidity, air changes/hour?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26590C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331D12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EEEAD3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B3455E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7CCAAF01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B53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04C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the light /dark cycle recorded and monitored?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6F88F3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E596F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DE310B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C3142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4E23FE35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A723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13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Are there SOPs for husbandry procedures – cage change-outs, sanitation, food, water, and daily monitoring?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D66B7C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67B71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A8095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C3A87F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7E7DF098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A93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2A4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Are daily husbandry procedures documented?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36B43A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AD0F95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3B7A01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C45F03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3C9A338A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6D2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D05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there proper security/controlled access?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01D6B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F558FB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63571E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12141B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77092A1E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05E9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7C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there breeding in satellite facilities?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E5169C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A13CEF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AB63A1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1A0A4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0180637F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97E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C5B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Are signs for “No food or drink in the room” posted?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9C8FEA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49D1B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FEF475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F4EEF7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08A6C821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E31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A56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there a separation of housing and procedure areas?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045710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8CB0FE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6ED23E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489C9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F0C90" w:rsidRPr="003F0C90" w14:paraId="5CB7112C" w14:textId="77777777" w:rsidTr="003F0C90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0E1" w14:textId="77777777" w:rsidR="003F0C90" w:rsidRPr="003F0C90" w:rsidRDefault="003F0C90" w:rsidP="003F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5A1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Is an adverse weather conditions plan posted?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EDBCA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6C205D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2253F7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C362B" w14:textId="77777777" w:rsidR="003F0C90" w:rsidRPr="003F0C90" w:rsidRDefault="003F0C90" w:rsidP="003F0C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F0C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60A9EB9" w14:textId="77777777" w:rsidR="00327F1C" w:rsidRDefault="00327F1C" w:rsidP="00002B26">
      <w:pPr>
        <w:pStyle w:val="ListParagraph"/>
        <w:jc w:val="center"/>
        <w:rPr>
          <w:rFonts w:ascii="Arial" w:hAnsi="Arial" w:cs="Arial"/>
          <w:b/>
          <w:bCs/>
        </w:rPr>
      </w:pPr>
    </w:p>
    <w:p w14:paraId="2F196FC8" w14:textId="77777777" w:rsidR="00327F1C" w:rsidRPr="004807A7" w:rsidRDefault="00327F1C" w:rsidP="00002B26">
      <w:pPr>
        <w:pStyle w:val="ListParagraph"/>
        <w:jc w:val="center"/>
        <w:rPr>
          <w:rFonts w:ascii="Arial" w:hAnsi="Arial" w:cs="Arial"/>
          <w:b/>
          <w:bCs/>
        </w:rPr>
      </w:pPr>
    </w:p>
    <w:sectPr w:rsidR="00327F1C" w:rsidRPr="004807A7" w:rsidSect="008652B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B6D5" w14:textId="77777777" w:rsidR="00F91C9A" w:rsidRDefault="00F91C9A" w:rsidP="001C6F7A">
      <w:pPr>
        <w:spacing w:after="0" w:line="240" w:lineRule="auto"/>
      </w:pPr>
      <w:r>
        <w:separator/>
      </w:r>
    </w:p>
  </w:endnote>
  <w:endnote w:type="continuationSeparator" w:id="0">
    <w:p w14:paraId="3A0ECD34" w14:textId="77777777" w:rsidR="00F91C9A" w:rsidRDefault="00F91C9A" w:rsidP="001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72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A0923" w14:textId="24FBAF8D" w:rsidR="0005595C" w:rsidRDefault="00055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B5D1A" w14:textId="77777777" w:rsidR="0005595C" w:rsidRDefault="0005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E06E" w14:textId="77777777" w:rsidR="00F91C9A" w:rsidRDefault="00F91C9A" w:rsidP="001C6F7A">
      <w:pPr>
        <w:spacing w:after="0" w:line="240" w:lineRule="auto"/>
      </w:pPr>
      <w:r>
        <w:separator/>
      </w:r>
    </w:p>
  </w:footnote>
  <w:footnote w:type="continuationSeparator" w:id="0">
    <w:p w14:paraId="63A84701" w14:textId="77777777" w:rsidR="00F91C9A" w:rsidRDefault="00F91C9A" w:rsidP="001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619" w14:textId="1BB6EC01" w:rsidR="001C6F7A" w:rsidRPr="003A4E04" w:rsidRDefault="001C6F7A" w:rsidP="001C6F7A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769E9" wp14:editId="3CD4DB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05000" cy="521335"/>
          <wp:effectExtent l="0" t="0" r="0" b="0"/>
          <wp:wrapTight wrapText="bothSides">
            <wp:wrapPolygon edited="0">
              <wp:start x="0" y="0"/>
              <wp:lineTo x="0" y="20521"/>
              <wp:lineTo x="21384" y="20521"/>
              <wp:lineTo x="21384" y="0"/>
              <wp:lineTo x="0" y="0"/>
            </wp:wrapPolygon>
          </wp:wrapTight>
          <wp:docPr id="718815593" name="Picture 71881559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</w:t>
    </w:r>
    <w:r w:rsidR="00426284">
      <w:rPr>
        <w:b/>
        <w:bCs/>
      </w:rPr>
      <w:t xml:space="preserve">          </w:t>
    </w:r>
    <w:r>
      <w:rPr>
        <w:b/>
        <w:bCs/>
      </w:rPr>
      <w:t xml:space="preserve"> </w:t>
    </w:r>
    <w:r w:rsidR="008652BB">
      <w:rPr>
        <w:b/>
        <w:bCs/>
      </w:rPr>
      <w:tab/>
      <w:t xml:space="preserve">                                                                         </w:t>
    </w:r>
    <w:r w:rsidRPr="003A4E04">
      <w:rPr>
        <w:b/>
        <w:bCs/>
        <w:sz w:val="24"/>
        <w:szCs w:val="24"/>
      </w:rPr>
      <w:t>Post Approval Monitoring</w:t>
    </w:r>
    <w:r>
      <w:rPr>
        <w:b/>
        <w:bCs/>
        <w:sz w:val="24"/>
        <w:szCs w:val="24"/>
      </w:rPr>
      <w:t xml:space="preserve"> Program</w:t>
    </w:r>
    <w:r w:rsidRPr="003A4E04">
      <w:rPr>
        <w:sz w:val="24"/>
        <w:szCs w:val="24"/>
      </w:rPr>
      <w:t xml:space="preserve"> </w:t>
    </w:r>
  </w:p>
  <w:p w14:paraId="678299D7" w14:textId="77777777" w:rsidR="001C6F7A" w:rsidRPr="003A4E04" w:rsidRDefault="001C6F7A" w:rsidP="001C6F7A">
    <w:pPr>
      <w:pStyle w:val="Header"/>
      <w:jc w:val="right"/>
      <w:rPr>
        <w:b/>
        <w:bCs/>
        <w:i/>
        <w:iCs/>
      </w:rPr>
    </w:pPr>
    <w:r w:rsidRPr="003A4E04">
      <w:rPr>
        <w:b/>
        <w:bCs/>
        <w:i/>
        <w:iCs/>
      </w:rPr>
      <w:t>Office of Research Compliance</w:t>
    </w:r>
  </w:p>
  <w:p w14:paraId="100D4D2B" w14:textId="77777777" w:rsidR="001C6F7A" w:rsidRDefault="001C6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5D"/>
    <w:multiLevelType w:val="hybridMultilevel"/>
    <w:tmpl w:val="0754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2DC4"/>
    <w:multiLevelType w:val="hybridMultilevel"/>
    <w:tmpl w:val="8D882F72"/>
    <w:lvl w:ilvl="0" w:tplc="9800D976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C454B4"/>
    <w:multiLevelType w:val="hybridMultilevel"/>
    <w:tmpl w:val="A86CE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D17F1"/>
    <w:multiLevelType w:val="hybridMultilevel"/>
    <w:tmpl w:val="DFF43DDC"/>
    <w:lvl w:ilvl="0" w:tplc="8EA86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3708F"/>
    <w:multiLevelType w:val="hybridMultilevel"/>
    <w:tmpl w:val="7014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742"/>
    <w:multiLevelType w:val="hybridMultilevel"/>
    <w:tmpl w:val="D85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B0B"/>
    <w:multiLevelType w:val="hybridMultilevel"/>
    <w:tmpl w:val="A372F99E"/>
    <w:lvl w:ilvl="0" w:tplc="CCC8A6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04994"/>
    <w:multiLevelType w:val="hybridMultilevel"/>
    <w:tmpl w:val="D678653C"/>
    <w:lvl w:ilvl="0" w:tplc="34C82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D9725D"/>
    <w:multiLevelType w:val="hybridMultilevel"/>
    <w:tmpl w:val="408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68A2"/>
    <w:multiLevelType w:val="hybridMultilevel"/>
    <w:tmpl w:val="AFC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E49BC"/>
    <w:multiLevelType w:val="hybridMultilevel"/>
    <w:tmpl w:val="55503E70"/>
    <w:lvl w:ilvl="0" w:tplc="34C8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166B9B"/>
    <w:multiLevelType w:val="hybridMultilevel"/>
    <w:tmpl w:val="E78C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67AA"/>
    <w:multiLevelType w:val="hybridMultilevel"/>
    <w:tmpl w:val="5732B4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8A374C"/>
    <w:multiLevelType w:val="hybridMultilevel"/>
    <w:tmpl w:val="4CA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E5D19"/>
    <w:multiLevelType w:val="hybridMultilevel"/>
    <w:tmpl w:val="D4C6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37DDF"/>
    <w:multiLevelType w:val="hybridMultilevel"/>
    <w:tmpl w:val="73EC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07D49"/>
    <w:multiLevelType w:val="hybridMultilevel"/>
    <w:tmpl w:val="F9108E50"/>
    <w:lvl w:ilvl="0" w:tplc="5CF23DC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953487">
    <w:abstractNumId w:val="9"/>
  </w:num>
  <w:num w:numId="2" w16cid:durableId="289896614">
    <w:abstractNumId w:val="6"/>
  </w:num>
  <w:num w:numId="3" w16cid:durableId="401485270">
    <w:abstractNumId w:val="8"/>
  </w:num>
  <w:num w:numId="4" w16cid:durableId="947390773">
    <w:abstractNumId w:val="11"/>
  </w:num>
  <w:num w:numId="5" w16cid:durableId="1153375541">
    <w:abstractNumId w:val="4"/>
  </w:num>
  <w:num w:numId="6" w16cid:durableId="2137094789">
    <w:abstractNumId w:val="13"/>
  </w:num>
  <w:num w:numId="7" w16cid:durableId="692925862">
    <w:abstractNumId w:val="5"/>
  </w:num>
  <w:num w:numId="8" w16cid:durableId="389883503">
    <w:abstractNumId w:val="16"/>
  </w:num>
  <w:num w:numId="9" w16cid:durableId="1026908731">
    <w:abstractNumId w:val="3"/>
  </w:num>
  <w:num w:numId="10" w16cid:durableId="832374161">
    <w:abstractNumId w:val="1"/>
  </w:num>
  <w:num w:numId="11" w16cid:durableId="322978660">
    <w:abstractNumId w:val="2"/>
  </w:num>
  <w:num w:numId="12" w16cid:durableId="129905012">
    <w:abstractNumId w:val="12"/>
  </w:num>
  <w:num w:numId="13" w16cid:durableId="1098714446">
    <w:abstractNumId w:val="10"/>
  </w:num>
  <w:num w:numId="14" w16cid:durableId="577057178">
    <w:abstractNumId w:val="7"/>
  </w:num>
  <w:num w:numId="15" w16cid:durableId="1277449197">
    <w:abstractNumId w:val="14"/>
  </w:num>
  <w:num w:numId="16" w16cid:durableId="810290249">
    <w:abstractNumId w:val="0"/>
  </w:num>
  <w:num w:numId="17" w16cid:durableId="21263842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9"/>
    <w:rsid w:val="000011F7"/>
    <w:rsid w:val="000019B4"/>
    <w:rsid w:val="00002B26"/>
    <w:rsid w:val="00003EFC"/>
    <w:rsid w:val="00037FB3"/>
    <w:rsid w:val="00052B83"/>
    <w:rsid w:val="0005595C"/>
    <w:rsid w:val="000573BE"/>
    <w:rsid w:val="00076814"/>
    <w:rsid w:val="0009134A"/>
    <w:rsid w:val="000E4162"/>
    <w:rsid w:val="000E64F1"/>
    <w:rsid w:val="001019DC"/>
    <w:rsid w:val="00104F0A"/>
    <w:rsid w:val="00106A17"/>
    <w:rsid w:val="001140BF"/>
    <w:rsid w:val="001158AC"/>
    <w:rsid w:val="0012140F"/>
    <w:rsid w:val="00133546"/>
    <w:rsid w:val="0013374C"/>
    <w:rsid w:val="001346D2"/>
    <w:rsid w:val="00146EC2"/>
    <w:rsid w:val="00166E01"/>
    <w:rsid w:val="001703CE"/>
    <w:rsid w:val="00191CF5"/>
    <w:rsid w:val="00194E6B"/>
    <w:rsid w:val="001A5343"/>
    <w:rsid w:val="001C4402"/>
    <w:rsid w:val="001C6F7A"/>
    <w:rsid w:val="001D1895"/>
    <w:rsid w:val="002172B1"/>
    <w:rsid w:val="00217E03"/>
    <w:rsid w:val="00232262"/>
    <w:rsid w:val="00257450"/>
    <w:rsid w:val="00257B3A"/>
    <w:rsid w:val="00262CF1"/>
    <w:rsid w:val="002853E2"/>
    <w:rsid w:val="00290163"/>
    <w:rsid w:val="002943DB"/>
    <w:rsid w:val="002B18D3"/>
    <w:rsid w:val="002C135E"/>
    <w:rsid w:val="002D44DA"/>
    <w:rsid w:val="002E20BA"/>
    <w:rsid w:val="0032125E"/>
    <w:rsid w:val="00327F1C"/>
    <w:rsid w:val="00331CC2"/>
    <w:rsid w:val="003A105F"/>
    <w:rsid w:val="003E187E"/>
    <w:rsid w:val="003E1DE9"/>
    <w:rsid w:val="003E638C"/>
    <w:rsid w:val="003F0C90"/>
    <w:rsid w:val="00417D52"/>
    <w:rsid w:val="0042306E"/>
    <w:rsid w:val="00425CF3"/>
    <w:rsid w:val="00426284"/>
    <w:rsid w:val="004621CC"/>
    <w:rsid w:val="00467D96"/>
    <w:rsid w:val="004807A7"/>
    <w:rsid w:val="00480A4B"/>
    <w:rsid w:val="004850E2"/>
    <w:rsid w:val="00490847"/>
    <w:rsid w:val="00492095"/>
    <w:rsid w:val="004D010A"/>
    <w:rsid w:val="004F1F09"/>
    <w:rsid w:val="005129A1"/>
    <w:rsid w:val="0052781B"/>
    <w:rsid w:val="005636BA"/>
    <w:rsid w:val="00566C92"/>
    <w:rsid w:val="00576BCB"/>
    <w:rsid w:val="005A1421"/>
    <w:rsid w:val="005A1456"/>
    <w:rsid w:val="005A54C3"/>
    <w:rsid w:val="005A6AD7"/>
    <w:rsid w:val="005A71F0"/>
    <w:rsid w:val="005B254E"/>
    <w:rsid w:val="005B5ED2"/>
    <w:rsid w:val="005D0282"/>
    <w:rsid w:val="005E0DAD"/>
    <w:rsid w:val="005E5680"/>
    <w:rsid w:val="005F114F"/>
    <w:rsid w:val="005F1792"/>
    <w:rsid w:val="005F4868"/>
    <w:rsid w:val="00623BB0"/>
    <w:rsid w:val="0062673A"/>
    <w:rsid w:val="0063366F"/>
    <w:rsid w:val="00637B59"/>
    <w:rsid w:val="006414FE"/>
    <w:rsid w:val="00643BB5"/>
    <w:rsid w:val="00660832"/>
    <w:rsid w:val="00671C62"/>
    <w:rsid w:val="00683D32"/>
    <w:rsid w:val="0069180A"/>
    <w:rsid w:val="006945C1"/>
    <w:rsid w:val="006A0441"/>
    <w:rsid w:val="006A7E94"/>
    <w:rsid w:val="006B4E48"/>
    <w:rsid w:val="006D3E9F"/>
    <w:rsid w:val="006D4A45"/>
    <w:rsid w:val="006D6EFA"/>
    <w:rsid w:val="006E5F26"/>
    <w:rsid w:val="00700001"/>
    <w:rsid w:val="0070745E"/>
    <w:rsid w:val="0074220C"/>
    <w:rsid w:val="007471DA"/>
    <w:rsid w:val="007500ED"/>
    <w:rsid w:val="007566C9"/>
    <w:rsid w:val="0077263C"/>
    <w:rsid w:val="0077773D"/>
    <w:rsid w:val="007D1D3F"/>
    <w:rsid w:val="0080380C"/>
    <w:rsid w:val="00823ACA"/>
    <w:rsid w:val="008565BA"/>
    <w:rsid w:val="008652BB"/>
    <w:rsid w:val="008B0D3C"/>
    <w:rsid w:val="008B0DE0"/>
    <w:rsid w:val="008B103F"/>
    <w:rsid w:val="008B168B"/>
    <w:rsid w:val="008C16C5"/>
    <w:rsid w:val="008D0683"/>
    <w:rsid w:val="008E257E"/>
    <w:rsid w:val="009055E4"/>
    <w:rsid w:val="00921BC4"/>
    <w:rsid w:val="009356C6"/>
    <w:rsid w:val="00940395"/>
    <w:rsid w:val="00946251"/>
    <w:rsid w:val="00950783"/>
    <w:rsid w:val="00952353"/>
    <w:rsid w:val="00955478"/>
    <w:rsid w:val="009636CD"/>
    <w:rsid w:val="00970324"/>
    <w:rsid w:val="009802DB"/>
    <w:rsid w:val="00980F18"/>
    <w:rsid w:val="00981DA8"/>
    <w:rsid w:val="00986CB7"/>
    <w:rsid w:val="00986F61"/>
    <w:rsid w:val="009A059C"/>
    <w:rsid w:val="009B1DFD"/>
    <w:rsid w:val="009B5AB2"/>
    <w:rsid w:val="009C5340"/>
    <w:rsid w:val="009E5F45"/>
    <w:rsid w:val="009E67CD"/>
    <w:rsid w:val="009F1870"/>
    <w:rsid w:val="00A041D0"/>
    <w:rsid w:val="00A214C8"/>
    <w:rsid w:val="00A24CBD"/>
    <w:rsid w:val="00A54BB7"/>
    <w:rsid w:val="00A81AF3"/>
    <w:rsid w:val="00A96815"/>
    <w:rsid w:val="00AB2FAF"/>
    <w:rsid w:val="00AB350D"/>
    <w:rsid w:val="00AC06D6"/>
    <w:rsid w:val="00AC425F"/>
    <w:rsid w:val="00AE315E"/>
    <w:rsid w:val="00AF6597"/>
    <w:rsid w:val="00B00A9D"/>
    <w:rsid w:val="00B402AC"/>
    <w:rsid w:val="00B7024C"/>
    <w:rsid w:val="00B7306C"/>
    <w:rsid w:val="00B93FAD"/>
    <w:rsid w:val="00BA4275"/>
    <w:rsid w:val="00BB1FCE"/>
    <w:rsid w:val="00BB51A9"/>
    <w:rsid w:val="00BC4FDE"/>
    <w:rsid w:val="00BC5A90"/>
    <w:rsid w:val="00BE0583"/>
    <w:rsid w:val="00BF0773"/>
    <w:rsid w:val="00C01CA9"/>
    <w:rsid w:val="00C036AA"/>
    <w:rsid w:val="00C11290"/>
    <w:rsid w:val="00C14E0A"/>
    <w:rsid w:val="00C16345"/>
    <w:rsid w:val="00C17EAF"/>
    <w:rsid w:val="00C2420B"/>
    <w:rsid w:val="00C3133F"/>
    <w:rsid w:val="00C546C2"/>
    <w:rsid w:val="00C55707"/>
    <w:rsid w:val="00C734E1"/>
    <w:rsid w:val="00C8600D"/>
    <w:rsid w:val="00CB379C"/>
    <w:rsid w:val="00CB7C89"/>
    <w:rsid w:val="00CD37FF"/>
    <w:rsid w:val="00CE446D"/>
    <w:rsid w:val="00CE46AC"/>
    <w:rsid w:val="00D058C6"/>
    <w:rsid w:val="00D20C2F"/>
    <w:rsid w:val="00D23F2E"/>
    <w:rsid w:val="00D314D5"/>
    <w:rsid w:val="00D44040"/>
    <w:rsid w:val="00D52A76"/>
    <w:rsid w:val="00D62E3D"/>
    <w:rsid w:val="00D72C04"/>
    <w:rsid w:val="00D75F10"/>
    <w:rsid w:val="00D84000"/>
    <w:rsid w:val="00D94648"/>
    <w:rsid w:val="00DA4363"/>
    <w:rsid w:val="00DA46A9"/>
    <w:rsid w:val="00DA6AE5"/>
    <w:rsid w:val="00DB4059"/>
    <w:rsid w:val="00DC7539"/>
    <w:rsid w:val="00DD1A0B"/>
    <w:rsid w:val="00DD2FFB"/>
    <w:rsid w:val="00DF4123"/>
    <w:rsid w:val="00E34081"/>
    <w:rsid w:val="00E3590D"/>
    <w:rsid w:val="00E411F0"/>
    <w:rsid w:val="00E53C9B"/>
    <w:rsid w:val="00E7059B"/>
    <w:rsid w:val="00E757A6"/>
    <w:rsid w:val="00E828E6"/>
    <w:rsid w:val="00E82E48"/>
    <w:rsid w:val="00E97827"/>
    <w:rsid w:val="00EB2CFF"/>
    <w:rsid w:val="00EC3775"/>
    <w:rsid w:val="00EC5FF5"/>
    <w:rsid w:val="00ED6BB0"/>
    <w:rsid w:val="00EE7C1F"/>
    <w:rsid w:val="00EF0A33"/>
    <w:rsid w:val="00EF416F"/>
    <w:rsid w:val="00F04E61"/>
    <w:rsid w:val="00F07D04"/>
    <w:rsid w:val="00F211D9"/>
    <w:rsid w:val="00F26356"/>
    <w:rsid w:val="00F3551C"/>
    <w:rsid w:val="00F362FE"/>
    <w:rsid w:val="00F37538"/>
    <w:rsid w:val="00F50156"/>
    <w:rsid w:val="00F64FEE"/>
    <w:rsid w:val="00F83CB0"/>
    <w:rsid w:val="00F87615"/>
    <w:rsid w:val="00F91C9A"/>
    <w:rsid w:val="00FB17BA"/>
    <w:rsid w:val="00FE48F3"/>
    <w:rsid w:val="00FE78EE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43B37"/>
  <w15:chartTrackingRefBased/>
  <w15:docId w15:val="{0F1AD9E6-E75C-4CCD-9A7B-17909C0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A"/>
  </w:style>
  <w:style w:type="paragraph" w:styleId="Footer">
    <w:name w:val="footer"/>
    <w:basedOn w:val="Normal"/>
    <w:link w:val="Foot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A"/>
  </w:style>
  <w:style w:type="character" w:styleId="Hyperlink">
    <w:name w:val="Hyperlink"/>
    <w:basedOn w:val="DefaultParagraphFont"/>
    <w:uiPriority w:val="99"/>
    <w:unhideWhenUsed/>
    <w:rsid w:val="00C3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A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0D10-376E-42C3-B164-FCEFE2E9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1055</Words>
  <Characters>5819</Characters>
  <Application>Microsoft Office Word</Application>
  <DocSecurity>0</DocSecurity>
  <Lines>551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31</cp:revision>
  <cp:lastPrinted>2023-03-17T14:24:00Z</cp:lastPrinted>
  <dcterms:created xsi:type="dcterms:W3CDTF">2023-08-25T14:15:00Z</dcterms:created>
  <dcterms:modified xsi:type="dcterms:W3CDTF">2024-02-12T21:04:00Z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bd82bf81006b0563507dbe2d01138cb75003fd81c7b8dbec5045755dec6dba00</vt:lpwstr>
  </property>
</Properties>
</file>