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832C" w14:textId="43540CC5" w:rsidR="00260B80" w:rsidRDefault="00260B80" w:rsidP="002E4A35">
      <w:pPr>
        <w:pStyle w:val="BodyText"/>
        <w:ind w:left="7036"/>
        <w:rPr>
          <w:rFonts w:ascii="Times New Roman"/>
          <w:sz w:val="20"/>
        </w:rPr>
      </w:pPr>
    </w:p>
    <w:p w14:paraId="5E1A832D" w14:textId="24DD0926" w:rsidR="00260B80" w:rsidRDefault="003D5730" w:rsidP="003D5730">
      <w:pPr>
        <w:pStyle w:val="BodyText"/>
        <w:spacing w:before="3"/>
        <w:jc w:val="center"/>
        <w:rPr>
          <w:rFonts w:ascii="Times New Roman"/>
          <w:sz w:val="13"/>
        </w:rPr>
      </w:pPr>
      <w:r>
        <w:rPr>
          <w:noProof/>
          <w14:ligatures w14:val="standardContextual"/>
        </w:rPr>
        <w:drawing>
          <wp:inline distT="0" distB="0" distL="0" distR="0" wp14:anchorId="4EB4B67E" wp14:editId="05C9E8C0">
            <wp:extent cx="2796127" cy="363855"/>
            <wp:effectExtent l="0" t="0" r="4445" b="0"/>
            <wp:docPr id="89972784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727847" name="Picture 1" descr="A close-up of a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0980" cy="36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832E" w14:textId="77777777" w:rsidR="00260B80" w:rsidRDefault="009F3661" w:rsidP="00A827D5">
      <w:pPr>
        <w:pStyle w:val="Heading1"/>
        <w:jc w:val="center"/>
        <w:rPr>
          <w:u w:val="none"/>
        </w:rPr>
      </w:pPr>
      <w:r>
        <w:rPr>
          <w:u w:val="thick"/>
        </w:rPr>
        <w:t>FDA</w:t>
      </w:r>
      <w:r>
        <w:rPr>
          <w:spacing w:val="-17"/>
          <w:u w:val="thick"/>
        </w:rPr>
        <w:t xml:space="preserve"> </w:t>
      </w:r>
      <w:r>
        <w:rPr>
          <w:u w:val="thick"/>
        </w:rPr>
        <w:t>ADMINISTRATIVE</w:t>
      </w:r>
      <w:r>
        <w:rPr>
          <w:spacing w:val="14"/>
          <w:u w:val="thick"/>
        </w:rPr>
        <w:t xml:space="preserve"> </w:t>
      </w:r>
      <w:r>
        <w:rPr>
          <w:u w:val="thick"/>
        </w:rPr>
        <w:t>ACTION</w:t>
      </w:r>
      <w:r>
        <w:rPr>
          <w:spacing w:val="-16"/>
          <w:u w:val="thick"/>
        </w:rPr>
        <w:t xml:space="preserve"> </w:t>
      </w:r>
      <w:r>
        <w:rPr>
          <w:spacing w:val="-2"/>
          <w:u w:val="thick"/>
        </w:rPr>
        <w:t>CHECKLIST</w:t>
      </w:r>
    </w:p>
    <w:p w14:paraId="5E1A832F" w14:textId="77777777" w:rsidR="00260B80" w:rsidRDefault="00260B80">
      <w:pPr>
        <w:pStyle w:val="BodyText"/>
        <w:spacing w:before="4"/>
        <w:rPr>
          <w:b/>
          <w:sz w:val="15"/>
        </w:rPr>
      </w:pPr>
    </w:p>
    <w:p w14:paraId="5E1A8331" w14:textId="38CE951E" w:rsidR="00260B80" w:rsidRDefault="009F3661" w:rsidP="002E4A35">
      <w:pPr>
        <w:pStyle w:val="BodyText"/>
        <w:tabs>
          <w:tab w:val="left" w:pos="3069"/>
          <w:tab w:val="left" w:pos="9511"/>
        </w:tabs>
        <w:spacing w:before="189"/>
        <w:ind w:left="140"/>
      </w:pPr>
      <w:r>
        <w:t xml:space="preserve">Date: </w:t>
      </w:r>
      <w:r>
        <w:rPr>
          <w:u w:val="single"/>
        </w:rPr>
        <w:tab/>
      </w:r>
      <w:r w:rsidR="002E4A35">
        <w:rPr>
          <w:u w:val="single"/>
        </w:rPr>
        <w:tab/>
      </w:r>
    </w:p>
    <w:p w14:paraId="5E1A8332" w14:textId="77777777" w:rsidR="00260B80" w:rsidRDefault="009F3661">
      <w:pPr>
        <w:pStyle w:val="BodyText"/>
        <w:tabs>
          <w:tab w:val="left" w:pos="5424"/>
          <w:tab w:val="left" w:pos="7091"/>
        </w:tabs>
        <w:spacing w:before="204" w:line="388" w:lineRule="auto"/>
        <w:ind w:left="140" w:right="4026"/>
      </w:pPr>
      <w:r>
        <w:t>Sponsor Investigator/PI</w:t>
      </w:r>
      <w:r>
        <w:rPr>
          <w:spacing w:val="40"/>
        </w:rPr>
        <w:t xml:space="preserve"> </w:t>
      </w: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Department: </w:t>
      </w:r>
      <w:r>
        <w:rPr>
          <w:u w:val="single"/>
        </w:rPr>
        <w:tab/>
      </w:r>
    </w:p>
    <w:p w14:paraId="5E1A8333" w14:textId="77777777" w:rsidR="00260B80" w:rsidRDefault="009F3661">
      <w:pPr>
        <w:pStyle w:val="BodyText"/>
        <w:tabs>
          <w:tab w:val="left" w:pos="3919"/>
        </w:tabs>
        <w:spacing w:before="19" w:line="403" w:lineRule="auto"/>
        <w:ind w:left="140" w:right="7198"/>
      </w:pPr>
      <w:r>
        <w:t>IND/IDE</w:t>
      </w:r>
      <w:r>
        <w:rPr>
          <w:spacing w:val="40"/>
        </w:rPr>
        <w:t xml:space="preserve"> </w:t>
      </w:r>
      <w:r>
        <w:t xml:space="preserve">#: </w:t>
      </w:r>
      <w:r>
        <w:rPr>
          <w:u w:val="single"/>
        </w:rPr>
        <w:tab/>
      </w:r>
      <w:r>
        <w:t xml:space="preserve"> IRB #: </w:t>
      </w:r>
      <w:r>
        <w:rPr>
          <w:u w:val="single"/>
        </w:rPr>
        <w:tab/>
      </w:r>
    </w:p>
    <w:p w14:paraId="5E1A8334" w14:textId="77777777" w:rsidR="00260B80" w:rsidRDefault="009F3661">
      <w:pPr>
        <w:pStyle w:val="Heading2"/>
      </w:pPr>
      <w:r>
        <w:t>Administrative</w:t>
      </w:r>
      <w:r>
        <w:rPr>
          <w:spacing w:val="-3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taken</w:t>
      </w:r>
      <w:r>
        <w:rPr>
          <w:spacing w:val="1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Protocol:</w:t>
      </w:r>
    </w:p>
    <w:p w14:paraId="76B0A091" w14:textId="7B4ECDDB" w:rsidR="00072C30" w:rsidRDefault="00000000" w:rsidP="00072C30">
      <w:pPr>
        <w:pStyle w:val="BodyText"/>
        <w:spacing w:before="188" w:line="398" w:lineRule="auto"/>
        <w:ind w:right="2980" w:firstLine="140"/>
      </w:pPr>
      <w:sdt>
        <w:sdtPr>
          <w:id w:val="71038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DBF">
            <w:rPr>
              <w:rFonts w:ascii="MS Gothic" w:eastAsia="MS Gothic" w:hAnsi="MS Gothic" w:hint="eastAsia"/>
            </w:rPr>
            <w:t>☐</w:t>
          </w:r>
        </w:sdtContent>
      </w:sdt>
      <w:r w:rsidR="007B5DBF">
        <w:t xml:space="preserve">Transfer to new </w:t>
      </w:r>
      <w:r w:rsidR="00D44E60">
        <w:t>institution</w:t>
      </w:r>
    </w:p>
    <w:p w14:paraId="7A29314B" w14:textId="3B0AF606" w:rsidR="007B5DBF" w:rsidRDefault="00000000" w:rsidP="007B5DBF">
      <w:pPr>
        <w:ind w:firstLine="140"/>
      </w:pPr>
      <w:sdt>
        <w:sdtPr>
          <w:id w:val="81314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DBF">
            <w:rPr>
              <w:rFonts w:ascii="MS Gothic" w:eastAsia="MS Gothic" w:hAnsi="MS Gothic" w:hint="eastAsia"/>
            </w:rPr>
            <w:t>☐</w:t>
          </w:r>
        </w:sdtContent>
      </w:sdt>
      <w:r w:rsidR="007B5DBF">
        <w:t>Transfer</w:t>
      </w:r>
      <w:r w:rsidR="007B5DBF">
        <w:rPr>
          <w:spacing w:val="-15"/>
        </w:rPr>
        <w:t xml:space="preserve"> </w:t>
      </w:r>
      <w:r w:rsidR="007B5DBF">
        <w:t>to new PI at UTRGV</w:t>
      </w:r>
    </w:p>
    <w:p w14:paraId="5E1A8335" w14:textId="02E95531" w:rsidR="00260B80" w:rsidRDefault="00000000" w:rsidP="007B5DBF">
      <w:pPr>
        <w:pStyle w:val="BodyText"/>
        <w:spacing w:before="188" w:line="398" w:lineRule="auto"/>
        <w:ind w:right="2980" w:firstLine="140"/>
      </w:pPr>
      <w:sdt>
        <w:sdtPr>
          <w:id w:val="-180831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DBF">
            <w:rPr>
              <w:rFonts w:ascii="MS Gothic" w:eastAsia="MS Gothic" w:hAnsi="MS Gothic" w:hint="eastAsia"/>
            </w:rPr>
            <w:t>☐</w:t>
          </w:r>
        </w:sdtContent>
      </w:sdt>
      <w:r w:rsidR="007B5DBF">
        <w:t>Close Study with IRB</w:t>
      </w:r>
    </w:p>
    <w:p w14:paraId="5E1A8336" w14:textId="77777777" w:rsidR="00260B80" w:rsidRDefault="009F3661">
      <w:pPr>
        <w:pStyle w:val="Heading2"/>
        <w:tabs>
          <w:tab w:val="left" w:pos="6898"/>
        </w:tabs>
        <w:spacing w:line="269" w:lineRule="exact"/>
      </w:pPr>
      <w:r>
        <w:t>Anticipated</w:t>
      </w:r>
      <w:r>
        <w:rPr>
          <w:spacing w:val="20"/>
        </w:rPr>
        <w:t xml:space="preserve"> </w:t>
      </w:r>
      <w:r>
        <w:t>date of</w:t>
      </w:r>
      <w:r>
        <w:rPr>
          <w:spacing w:val="-7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 xml:space="preserve">above: </w:t>
      </w:r>
      <w:r>
        <w:rPr>
          <w:u w:val="thick"/>
        </w:rPr>
        <w:tab/>
      </w:r>
    </w:p>
    <w:p w14:paraId="5E1A8337" w14:textId="77777777" w:rsidR="00260B80" w:rsidRDefault="00260B80">
      <w:pPr>
        <w:pStyle w:val="BodyText"/>
        <w:rPr>
          <w:b/>
          <w:i/>
          <w:sz w:val="20"/>
        </w:rPr>
      </w:pPr>
    </w:p>
    <w:p w14:paraId="5E1A8338" w14:textId="77777777" w:rsidR="00260B80" w:rsidRDefault="00260B80">
      <w:pPr>
        <w:pStyle w:val="BodyText"/>
        <w:spacing w:before="9"/>
        <w:rPr>
          <w:b/>
          <w:i/>
          <w:sz w:val="28"/>
        </w:rPr>
      </w:pPr>
    </w:p>
    <w:p w14:paraId="5E1A8339" w14:textId="0A592D74" w:rsidR="00260B80" w:rsidRDefault="009F3661">
      <w:pPr>
        <w:pStyle w:val="BodyText"/>
        <w:spacing w:before="92" w:line="249" w:lineRule="auto"/>
        <w:ind w:left="140" w:right="379"/>
      </w:pPr>
      <w:r>
        <w:t>Please</w:t>
      </w:r>
      <w:r>
        <w:rPr>
          <w:spacing w:val="-13"/>
        </w:rPr>
        <w:t xml:space="preserve"> </w:t>
      </w:r>
      <w:r>
        <w:t>indicate and</w:t>
      </w:r>
      <w:r>
        <w:rPr>
          <w:spacing w:val="-9"/>
        </w:rPr>
        <w:t xml:space="preserve"> </w:t>
      </w:r>
      <w:r>
        <w:t>sign</w:t>
      </w:r>
      <w:r>
        <w:rPr>
          <w:spacing w:val="-9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 items</w:t>
      </w:r>
      <w:r>
        <w:rPr>
          <w:spacing w:val="-10"/>
        </w:rPr>
        <w:t xml:space="preserve"> </w:t>
      </w:r>
      <w:r>
        <w:t>have been reviewed by</w:t>
      </w:r>
      <w:r>
        <w:rPr>
          <w:spacing w:val="-10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U</w:t>
      </w:r>
      <w:r w:rsidR="00E36A19">
        <w:t>TRGV</w:t>
      </w:r>
      <w:r>
        <w:rPr>
          <w:spacing w:val="-2"/>
        </w:rPr>
        <w:t xml:space="preserve"> </w:t>
      </w:r>
      <w:r>
        <w:t>employee and verified</w:t>
      </w:r>
      <w:r>
        <w:rPr>
          <w:spacing w:val="40"/>
        </w:rPr>
        <w:t xml:space="preserve"> </w:t>
      </w:r>
      <w:r>
        <w:t>as complete and in compliance:</w:t>
      </w:r>
    </w:p>
    <w:p w14:paraId="5E1A833A" w14:textId="77777777" w:rsidR="00260B80" w:rsidRDefault="00260B80">
      <w:pPr>
        <w:pStyle w:val="BodyText"/>
        <w:rPr>
          <w:sz w:val="26"/>
        </w:rPr>
      </w:pPr>
    </w:p>
    <w:p w14:paraId="5E1A833B" w14:textId="77777777" w:rsidR="00260B80" w:rsidRDefault="00260B80">
      <w:pPr>
        <w:pStyle w:val="BodyText"/>
        <w:spacing w:before="6"/>
        <w:rPr>
          <w:sz w:val="28"/>
        </w:rPr>
      </w:pPr>
    </w:p>
    <w:p w14:paraId="5E1A833C" w14:textId="77777777" w:rsidR="00260B80" w:rsidRDefault="009F3661">
      <w:pPr>
        <w:pStyle w:val="BodyText"/>
        <w:tabs>
          <w:tab w:val="left" w:pos="8148"/>
        </w:tabs>
        <w:spacing w:line="403" w:lineRule="auto"/>
        <w:ind w:left="140" w:right="2969"/>
      </w:pPr>
      <w:r>
        <w:t xml:space="preserve">Regulatory Review: (Print) </w:t>
      </w:r>
      <w:r>
        <w:rPr>
          <w:u w:val="single"/>
        </w:rPr>
        <w:tab/>
      </w:r>
      <w:r>
        <w:t xml:space="preserve"> (Sign and Date) </w:t>
      </w:r>
      <w:r>
        <w:rPr>
          <w:u w:val="single"/>
        </w:rPr>
        <w:tab/>
      </w:r>
    </w:p>
    <w:p w14:paraId="5E1A833D" w14:textId="77777777" w:rsidR="00260B80" w:rsidRDefault="00260B80">
      <w:pPr>
        <w:pStyle w:val="BodyText"/>
        <w:rPr>
          <w:sz w:val="20"/>
        </w:rPr>
      </w:pPr>
    </w:p>
    <w:p w14:paraId="5E1A833E" w14:textId="77777777" w:rsidR="00260B80" w:rsidRDefault="00260B80">
      <w:pPr>
        <w:pStyle w:val="BodyText"/>
        <w:spacing w:before="6"/>
        <w:rPr>
          <w:sz w:val="20"/>
        </w:rPr>
      </w:pPr>
    </w:p>
    <w:p w14:paraId="5E1A833F" w14:textId="77777777" w:rsidR="00260B80" w:rsidRDefault="009F3661">
      <w:pPr>
        <w:pStyle w:val="BodyText"/>
        <w:tabs>
          <w:tab w:val="left" w:pos="8132"/>
        </w:tabs>
        <w:spacing w:line="403" w:lineRule="auto"/>
        <w:ind w:left="140" w:right="2985"/>
      </w:pPr>
      <w:r>
        <w:t>Monitoring</w:t>
      </w:r>
      <w:r>
        <w:rPr>
          <w:spacing w:val="40"/>
        </w:rPr>
        <w:t xml:space="preserve"> </w:t>
      </w:r>
      <w:r>
        <w:t xml:space="preserve">History Review: (Print) </w:t>
      </w:r>
      <w:r>
        <w:rPr>
          <w:u w:val="single"/>
        </w:rPr>
        <w:tab/>
      </w:r>
      <w:r>
        <w:t xml:space="preserve"> (Sign and Date) </w:t>
      </w:r>
      <w:r>
        <w:rPr>
          <w:u w:val="single"/>
        </w:rPr>
        <w:tab/>
      </w:r>
    </w:p>
    <w:p w14:paraId="5E1A8340" w14:textId="77777777" w:rsidR="00260B80" w:rsidRDefault="00260B80">
      <w:pPr>
        <w:pStyle w:val="BodyText"/>
        <w:rPr>
          <w:sz w:val="20"/>
        </w:rPr>
      </w:pPr>
    </w:p>
    <w:p w14:paraId="5E1A8341" w14:textId="77777777" w:rsidR="00260B80" w:rsidRDefault="009F3661">
      <w:pPr>
        <w:pStyle w:val="BodyText"/>
        <w:tabs>
          <w:tab w:val="left" w:pos="8084"/>
          <w:tab w:val="left" w:pos="8148"/>
        </w:tabs>
        <w:spacing w:before="221" w:line="403" w:lineRule="auto"/>
        <w:ind w:left="140" w:right="2969"/>
      </w:pPr>
      <w:r>
        <w:t>Data Analysis/Database</w:t>
      </w:r>
      <w:r>
        <w:rPr>
          <w:spacing w:val="40"/>
        </w:rPr>
        <w:t xml:space="preserve"> </w:t>
      </w:r>
      <w:r>
        <w:t xml:space="preserve">Review: (Print) </w:t>
      </w:r>
      <w:r>
        <w:rPr>
          <w:u w:val="single"/>
        </w:rPr>
        <w:tab/>
      </w:r>
      <w:r>
        <w:t xml:space="preserve"> (Sign and Date) </w:t>
      </w:r>
      <w:r>
        <w:rPr>
          <w:u w:val="single"/>
        </w:rPr>
        <w:tab/>
      </w:r>
      <w:r>
        <w:rPr>
          <w:u w:val="single"/>
        </w:rPr>
        <w:tab/>
      </w:r>
    </w:p>
    <w:p w14:paraId="5E1A8342" w14:textId="77777777" w:rsidR="00260B80" w:rsidRDefault="00260B80">
      <w:pPr>
        <w:pStyle w:val="BodyText"/>
        <w:rPr>
          <w:sz w:val="20"/>
        </w:rPr>
      </w:pPr>
    </w:p>
    <w:p w14:paraId="5E1A8343" w14:textId="77777777" w:rsidR="00260B80" w:rsidRDefault="009F3661">
      <w:pPr>
        <w:pStyle w:val="BodyText"/>
        <w:tabs>
          <w:tab w:val="left" w:pos="8100"/>
          <w:tab w:val="left" w:pos="8148"/>
        </w:tabs>
        <w:spacing w:before="35" w:line="460" w:lineRule="atLeast"/>
        <w:ind w:left="140" w:right="2969"/>
        <w:jc w:val="both"/>
      </w:pPr>
      <w:r>
        <w:t>Data Safety Monitoring Board (DSMB) or Independent Safety Monitoring Review (Print)</w:t>
      </w:r>
      <w:r>
        <w:rPr>
          <w:u w:val="single"/>
        </w:rPr>
        <w:tab/>
      </w:r>
      <w:r>
        <w:t xml:space="preserve"> (Sign and Date) </w:t>
      </w:r>
      <w:r>
        <w:rPr>
          <w:u w:val="single"/>
        </w:rPr>
        <w:tab/>
      </w:r>
      <w:r>
        <w:rPr>
          <w:u w:val="single"/>
        </w:rPr>
        <w:tab/>
      </w:r>
    </w:p>
    <w:p w14:paraId="5E1A8344" w14:textId="77777777" w:rsidR="00260B80" w:rsidRDefault="00260B80">
      <w:pPr>
        <w:spacing w:line="460" w:lineRule="atLeast"/>
        <w:jc w:val="both"/>
        <w:sectPr w:rsidR="00260B80" w:rsidSect="001F6665">
          <w:footerReference w:type="default" r:id="rId7"/>
          <w:type w:val="continuous"/>
          <w:pgSz w:w="12240" w:h="15840"/>
          <w:pgMar w:top="180" w:right="540" w:bottom="1140" w:left="580" w:header="0" w:footer="951" w:gutter="0"/>
          <w:pgNumType w:start="1"/>
          <w:cols w:space="720"/>
        </w:sectPr>
      </w:pPr>
    </w:p>
    <w:p w14:paraId="5E1A8345" w14:textId="1A31615B" w:rsidR="00260B80" w:rsidRDefault="00260B80">
      <w:pPr>
        <w:pStyle w:val="BodyText"/>
        <w:ind w:left="7116" w:right="-72"/>
        <w:rPr>
          <w:sz w:val="20"/>
        </w:rPr>
      </w:pPr>
    </w:p>
    <w:p w14:paraId="5E1A8346" w14:textId="77777777" w:rsidR="00260B80" w:rsidRDefault="00260B80">
      <w:pPr>
        <w:pStyle w:val="BodyText"/>
        <w:rPr>
          <w:sz w:val="20"/>
        </w:rPr>
      </w:pPr>
    </w:p>
    <w:p w14:paraId="5E1A8347" w14:textId="77777777" w:rsidR="00260B80" w:rsidRDefault="00260B80">
      <w:pPr>
        <w:pStyle w:val="BodyText"/>
        <w:spacing w:before="2"/>
      </w:pPr>
    </w:p>
    <w:p w14:paraId="5E1A8348" w14:textId="77777777" w:rsidR="00260B80" w:rsidRDefault="009F3661">
      <w:pPr>
        <w:pStyle w:val="BodyText"/>
        <w:tabs>
          <w:tab w:val="left" w:pos="8132"/>
        </w:tabs>
        <w:spacing w:before="93" w:line="403" w:lineRule="auto"/>
        <w:ind w:left="140" w:right="2969"/>
      </w:pPr>
      <w:r>
        <w:t xml:space="preserve">Grants Account/Research Billing Review: (Print) </w:t>
      </w:r>
      <w:r>
        <w:rPr>
          <w:u w:val="single"/>
        </w:rPr>
        <w:tab/>
      </w:r>
      <w:r>
        <w:t xml:space="preserve"> (Sign and Date) </w:t>
      </w:r>
      <w:r>
        <w:rPr>
          <w:u w:val="single"/>
        </w:rPr>
        <w:tab/>
      </w:r>
    </w:p>
    <w:p w14:paraId="5E1A8349" w14:textId="77777777" w:rsidR="00260B80" w:rsidRDefault="00260B80">
      <w:pPr>
        <w:pStyle w:val="BodyText"/>
        <w:rPr>
          <w:sz w:val="20"/>
        </w:rPr>
      </w:pPr>
    </w:p>
    <w:p w14:paraId="5E1A834A" w14:textId="77777777" w:rsidR="00260B80" w:rsidRDefault="009F3661">
      <w:pPr>
        <w:pStyle w:val="BodyText"/>
        <w:tabs>
          <w:tab w:val="left" w:pos="8212"/>
          <w:tab w:val="left" w:pos="8276"/>
        </w:tabs>
        <w:spacing w:before="220" w:line="391" w:lineRule="auto"/>
        <w:ind w:left="140" w:right="2841"/>
      </w:pPr>
      <w:r>
        <w:t>Stock/Supply</w:t>
      </w:r>
      <w:r>
        <w:rPr>
          <w:spacing w:val="40"/>
        </w:rPr>
        <w:t xml:space="preserve"> </w:t>
      </w:r>
      <w:r>
        <w:t>Review and Reconciliation:</w:t>
      </w:r>
      <w:r>
        <w:rPr>
          <w:spacing w:val="40"/>
        </w:rPr>
        <w:t xml:space="preserve"> </w:t>
      </w:r>
      <w:r>
        <w:t xml:space="preserve">(Print) </w:t>
      </w:r>
      <w:r>
        <w:rPr>
          <w:u w:val="single"/>
        </w:rPr>
        <w:tab/>
      </w:r>
      <w:r>
        <w:t xml:space="preserve"> (Sign and Date) </w:t>
      </w:r>
      <w:r>
        <w:rPr>
          <w:u w:val="single"/>
        </w:rPr>
        <w:tab/>
      </w:r>
      <w:r>
        <w:rPr>
          <w:u w:val="single"/>
        </w:rPr>
        <w:tab/>
      </w:r>
    </w:p>
    <w:p w14:paraId="5E1A834B" w14:textId="77777777" w:rsidR="00260B80" w:rsidRDefault="009F3661">
      <w:pPr>
        <w:spacing w:before="29" w:line="252" w:lineRule="auto"/>
        <w:ind w:left="140" w:right="379"/>
        <w:rPr>
          <w:i/>
          <w:sz w:val="24"/>
        </w:rPr>
      </w:pPr>
      <w:r>
        <w:rPr>
          <w:i/>
          <w:sz w:val="24"/>
        </w:rPr>
        <w:t>**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please note that if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any 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 items are deemed incomplete or out of compliance, 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 the responsibility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sponsor-investigator to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reconcile all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items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administrative action taking place.</w:t>
      </w:r>
    </w:p>
    <w:p w14:paraId="5E1A834C" w14:textId="77777777" w:rsidR="00260B80" w:rsidRDefault="00260B80">
      <w:pPr>
        <w:pStyle w:val="BodyText"/>
        <w:rPr>
          <w:i/>
          <w:sz w:val="26"/>
        </w:rPr>
      </w:pPr>
    </w:p>
    <w:p w14:paraId="5E1A834D" w14:textId="77777777" w:rsidR="00260B80" w:rsidRDefault="00260B80">
      <w:pPr>
        <w:pStyle w:val="BodyText"/>
        <w:spacing w:before="6"/>
        <w:rPr>
          <w:i/>
          <w:sz w:val="29"/>
        </w:rPr>
      </w:pPr>
    </w:p>
    <w:p w14:paraId="5E1A834E" w14:textId="26002B71" w:rsidR="00260B80" w:rsidRDefault="009F3661">
      <w:pPr>
        <w:pStyle w:val="BodyText"/>
        <w:spacing w:line="237" w:lineRule="auto"/>
        <w:ind w:left="140" w:right="233"/>
      </w:pPr>
      <w:r>
        <w:t>Have all</w:t>
      </w:r>
      <w:r>
        <w:rPr>
          <w:spacing w:val="-10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parties</w:t>
      </w:r>
      <w:r w:rsidR="0034402D">
        <w:rPr>
          <w:spacing w:val="13"/>
        </w:rPr>
        <w:t xml:space="preserve"> (</w:t>
      </w:r>
      <w:r>
        <w:t>listed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SOP </w:t>
      </w:r>
      <w:r>
        <w:rPr>
          <w:spacing w:val="-2"/>
        </w:rPr>
        <w:t>GA-106</w:t>
      </w:r>
      <w:r w:rsidR="0034402D">
        <w:rPr>
          <w:spacing w:val="-2"/>
        </w:rPr>
        <w:t xml:space="preserve">) </w:t>
      </w:r>
      <w:r w:rsidR="0034402D">
        <w:t>been</w:t>
      </w:r>
      <w:r w:rsidR="0034402D">
        <w:rPr>
          <w:spacing w:val="-10"/>
        </w:rPr>
        <w:t xml:space="preserve"> </w:t>
      </w:r>
      <w:r w:rsidR="0034402D">
        <w:t>notified</w:t>
      </w:r>
      <w:r w:rsidR="0034402D">
        <w:rPr>
          <w:spacing w:val="14"/>
        </w:rPr>
        <w:t xml:space="preserve"> </w:t>
      </w:r>
      <w:r w:rsidR="0034402D">
        <w:t>by</w:t>
      </w:r>
      <w:r w:rsidR="0034402D">
        <w:rPr>
          <w:spacing w:val="-11"/>
        </w:rPr>
        <w:t xml:space="preserve"> </w:t>
      </w:r>
      <w:r w:rsidR="0034402D">
        <w:t>the</w:t>
      </w:r>
      <w:r w:rsidR="0034402D">
        <w:rPr>
          <w:spacing w:val="-10"/>
        </w:rPr>
        <w:t xml:space="preserve"> </w:t>
      </w:r>
      <w:r w:rsidR="0034402D">
        <w:t>sponsor</w:t>
      </w:r>
      <w:r w:rsidR="0034402D">
        <w:rPr>
          <w:spacing w:val="-17"/>
        </w:rPr>
        <w:t xml:space="preserve"> </w:t>
      </w:r>
      <w:r w:rsidR="0034402D">
        <w:t>investigator</w:t>
      </w:r>
      <w:r>
        <w:rPr>
          <w:spacing w:val="-2"/>
        </w:rPr>
        <w:t>?</w:t>
      </w:r>
    </w:p>
    <w:p w14:paraId="5E1A834F" w14:textId="77777777" w:rsidR="00260B80" w:rsidRDefault="009F3661">
      <w:pPr>
        <w:tabs>
          <w:tab w:val="left" w:pos="2111"/>
        </w:tabs>
        <w:spacing w:before="172"/>
        <w:ind w:left="55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5E1A836A" wp14:editId="5E1A836B">
                <wp:simplePos x="0" y="0"/>
                <wp:positionH relativeFrom="page">
                  <wp:posOffset>1467485</wp:posOffset>
                </wp:positionH>
                <wp:positionV relativeFrom="paragraph">
                  <wp:posOffset>107008</wp:posOffset>
                </wp:positionV>
                <wp:extent cx="215900" cy="215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E0A54" id="Graphic 6" o:spid="_x0000_s1026" style="position:absolute;margin-left:115.55pt;margin-top:8.45pt;width:17pt;height:17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1A836C" wp14:editId="5E1A836D">
                <wp:simplePos x="0" y="0"/>
                <wp:positionH relativeFrom="page">
                  <wp:posOffset>466090</wp:posOffset>
                </wp:positionH>
                <wp:positionV relativeFrom="paragraph">
                  <wp:posOffset>107008</wp:posOffset>
                </wp:positionV>
                <wp:extent cx="215900" cy="21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167DF" id="Graphic 7" o:spid="_x0000_s1026" style="position:absolute;margin-left:36.7pt;margin-top:8.45pt;width:17pt;height:1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MfbMWHcAAAACAEAAA8AAABkcnMvZG93&#10;bnJldi54bWxMj8FOwzAQRO9I/IO1SNyoDZS0TeNUqAjECYmWQ4/beBtHxOsodprw97gnOO7MaPZN&#10;sZlcK87Uh8azhvuZAkFcedNwreFr/3q3BBEissHWM2n4oQCb8vqqwNz4kT/pvIu1SCUcctRgY+xy&#10;KUNlyWGY+Y44eSffO4zp7GtpehxTuWvlg1KZdNhw+mCxo62l6ns3OA3D/mWbdW98MBRPmXXj4WOO&#10;71rf3kzPaxCRpvgXhgt+QocyMR39wCaIVsPicZ6SSc9WIC6+WiThqOFJrUCWhfw/oPwF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x9sxYdwAAAAI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YES</w:t>
      </w:r>
      <w:r>
        <w:rPr>
          <w:b/>
          <w:sz w:val="24"/>
        </w:rPr>
        <w:tab/>
      </w:r>
      <w:r>
        <w:rPr>
          <w:b/>
          <w:spacing w:val="-5"/>
          <w:sz w:val="24"/>
        </w:rPr>
        <w:t>NO</w:t>
      </w:r>
    </w:p>
    <w:p w14:paraId="5E1A8350" w14:textId="77777777" w:rsidR="00260B80" w:rsidRDefault="00260B80">
      <w:pPr>
        <w:pStyle w:val="BodyText"/>
        <w:rPr>
          <w:b/>
          <w:sz w:val="26"/>
        </w:rPr>
      </w:pPr>
    </w:p>
    <w:p w14:paraId="5E1A8351" w14:textId="77777777" w:rsidR="00260B80" w:rsidRDefault="00260B80">
      <w:pPr>
        <w:pStyle w:val="BodyText"/>
        <w:spacing w:before="9"/>
        <w:rPr>
          <w:b/>
          <w:sz w:val="30"/>
        </w:rPr>
      </w:pPr>
    </w:p>
    <w:p w14:paraId="5E1A8352" w14:textId="77777777" w:rsidR="00260B80" w:rsidRDefault="009F3661">
      <w:pPr>
        <w:pStyle w:val="BodyText"/>
        <w:spacing w:line="249" w:lineRule="auto"/>
        <w:ind w:left="140" w:right="379"/>
      </w:pPr>
      <w:r>
        <w:t>Who</w:t>
      </w:r>
      <w:r>
        <w:rPr>
          <w:spacing w:val="-17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responsible party</w:t>
      </w:r>
      <w:r>
        <w:rPr>
          <w:spacing w:val="-10"/>
        </w:rPr>
        <w:t xml:space="preserve"> </w:t>
      </w:r>
      <w:r>
        <w:t>within the</w:t>
      </w:r>
      <w:r>
        <w:rPr>
          <w:spacing w:val="-9"/>
        </w:rPr>
        <w:t xml:space="preserve"> </w:t>
      </w:r>
      <w:r>
        <w:t>department to</w:t>
      </w:r>
      <w:r>
        <w:rPr>
          <w:spacing w:val="-9"/>
        </w:rPr>
        <w:t xml:space="preserve"> </w:t>
      </w:r>
      <w:r>
        <w:t>provide oversight for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copying</w:t>
      </w:r>
      <w:r>
        <w:rPr>
          <w:spacing w:val="-9"/>
        </w:rPr>
        <w:t xml:space="preserve"> </w:t>
      </w:r>
      <w:r>
        <w:t>and packing of study related materials?</w:t>
      </w:r>
    </w:p>
    <w:p w14:paraId="5E1A8353" w14:textId="77777777" w:rsidR="00260B80" w:rsidRDefault="00260B80">
      <w:pPr>
        <w:pStyle w:val="BodyText"/>
        <w:rPr>
          <w:sz w:val="20"/>
        </w:rPr>
      </w:pPr>
    </w:p>
    <w:p w14:paraId="5E1A8354" w14:textId="77777777" w:rsidR="00260B80" w:rsidRDefault="009F3661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1A836E" wp14:editId="5E1A836F">
                <wp:simplePos x="0" y="0"/>
                <wp:positionH relativeFrom="page">
                  <wp:posOffset>438784</wp:posOffset>
                </wp:positionH>
                <wp:positionV relativeFrom="paragraph">
                  <wp:posOffset>177773</wp:posOffset>
                </wp:positionV>
                <wp:extent cx="68948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93F3" id="Graphic 8" o:spid="_x0000_s1026" style="position:absolute;margin-left:34.55pt;margin-top:14pt;width:542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" path="m,l689483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E1A8355" w14:textId="77777777" w:rsidR="00260B80" w:rsidRDefault="00260B80">
      <w:pPr>
        <w:pStyle w:val="BodyText"/>
        <w:rPr>
          <w:sz w:val="26"/>
        </w:rPr>
      </w:pPr>
    </w:p>
    <w:p w14:paraId="5E1A8356" w14:textId="77777777" w:rsidR="00260B80" w:rsidRDefault="00260B80">
      <w:pPr>
        <w:pStyle w:val="BodyText"/>
        <w:spacing w:before="1"/>
        <w:rPr>
          <w:sz w:val="26"/>
        </w:rPr>
      </w:pPr>
    </w:p>
    <w:p w14:paraId="5E1A8357" w14:textId="02D02823" w:rsidR="00260B80" w:rsidRDefault="009F3661">
      <w:pPr>
        <w:pStyle w:val="BodyText"/>
        <w:ind w:left="140"/>
      </w:pPr>
      <w:r>
        <w:t>Wh</w:t>
      </w:r>
      <w:r w:rsidR="0034402D">
        <w:t xml:space="preserve">at </w:t>
      </w:r>
      <w:r>
        <w:t>courier</w:t>
      </w:r>
      <w:r>
        <w:rPr>
          <w:spacing w:val="1"/>
        </w:rPr>
        <w:t xml:space="preserve"> </w:t>
      </w:r>
      <w:r>
        <w:t>service</w:t>
      </w:r>
      <w:r w:rsidR="0034402D">
        <w:t xml:space="preserve"> is</w:t>
      </w:r>
      <w:r>
        <w:rPr>
          <w:spacing w:val="-3"/>
        </w:rPr>
        <w:t xml:space="preserve"> </w:t>
      </w:r>
      <w:r>
        <w:t>contracted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documentation</w:t>
      </w:r>
      <w:r>
        <w:rPr>
          <w:spacing w:val="23"/>
        </w:rPr>
        <w:t xml:space="preserve"> </w:t>
      </w:r>
      <w:r>
        <w:t>to</w:t>
      </w:r>
      <w:r w:rsidR="0034402D">
        <w:t xml:space="preserve"> the</w:t>
      </w:r>
      <w:r>
        <w:rPr>
          <w:spacing w:val="-4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rPr>
          <w:spacing w:val="-2"/>
        </w:rPr>
        <w:t>institution?</w:t>
      </w:r>
    </w:p>
    <w:p w14:paraId="5E1A8358" w14:textId="77777777" w:rsidR="00260B80" w:rsidRDefault="00260B80">
      <w:pPr>
        <w:pStyle w:val="BodyText"/>
        <w:rPr>
          <w:sz w:val="20"/>
        </w:rPr>
      </w:pPr>
    </w:p>
    <w:p w14:paraId="5E1A8359" w14:textId="77777777" w:rsidR="00260B80" w:rsidRDefault="009F3661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1A8370" wp14:editId="5E1A8371">
                <wp:simplePos x="0" y="0"/>
                <wp:positionH relativeFrom="page">
                  <wp:posOffset>438784</wp:posOffset>
                </wp:positionH>
                <wp:positionV relativeFrom="paragraph">
                  <wp:posOffset>178875</wp:posOffset>
                </wp:positionV>
                <wp:extent cx="68948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F0F04" id="Graphic 9" o:spid="_x0000_s1026" style="position:absolute;margin-left:34.55pt;margin-top:14.1pt;width:542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" path="m,l689483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5E1A835A" w14:textId="77777777" w:rsidR="00260B80" w:rsidRDefault="00260B80">
      <w:pPr>
        <w:pStyle w:val="BodyText"/>
        <w:rPr>
          <w:sz w:val="26"/>
        </w:rPr>
      </w:pPr>
    </w:p>
    <w:p w14:paraId="5E1A835B" w14:textId="77777777" w:rsidR="00260B80" w:rsidRDefault="00260B80">
      <w:pPr>
        <w:pStyle w:val="BodyText"/>
        <w:spacing w:before="5"/>
        <w:rPr>
          <w:sz w:val="25"/>
        </w:rPr>
      </w:pPr>
    </w:p>
    <w:p w14:paraId="5E1A835C" w14:textId="77777777" w:rsidR="00260B80" w:rsidRDefault="009F3661">
      <w:pPr>
        <w:pStyle w:val="BodyText"/>
        <w:spacing w:line="264" w:lineRule="auto"/>
        <w:ind w:left="140" w:right="379"/>
      </w:pPr>
      <w:r>
        <w:t>As the</w:t>
      </w:r>
      <w:r>
        <w:rPr>
          <w:spacing w:val="-1"/>
        </w:rPr>
        <w:t xml:space="preserve"> </w:t>
      </w:r>
      <w:r>
        <w:t>sponsor-investigator</w:t>
      </w:r>
      <w:r>
        <w:rPr>
          <w:spacing w:val="3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above listed</w:t>
      </w:r>
      <w:r>
        <w:rPr>
          <w:spacing w:val="-1"/>
        </w:rPr>
        <w:t xml:space="preserve"> </w:t>
      </w:r>
      <w:r>
        <w:t>protocol, I</w:t>
      </w:r>
      <w:r>
        <w:rPr>
          <w:spacing w:val="-13"/>
        </w:rPr>
        <w:t xml:space="preserve"> </w:t>
      </w:r>
      <w:r>
        <w:t>acknowledge</w:t>
      </w:r>
      <w:r>
        <w:rPr>
          <w:spacing w:val="26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information listed above is</w:t>
      </w:r>
      <w:r>
        <w:rPr>
          <w:spacing w:val="-8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identified</w:t>
      </w:r>
      <w:r>
        <w:rPr>
          <w:spacing w:val="1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above are</w:t>
      </w:r>
      <w:r>
        <w:rPr>
          <w:spacing w:val="-6"/>
        </w:rPr>
        <w:t xml:space="preserve"> </w:t>
      </w:r>
      <w:r>
        <w:t>current</w:t>
      </w:r>
      <w:r>
        <w:rPr>
          <w:spacing w:val="-17"/>
        </w:rPr>
        <w:t xml:space="preserve"> </w:t>
      </w:r>
      <w:r>
        <w:t>and in</w:t>
      </w:r>
      <w:r>
        <w:rPr>
          <w:spacing w:val="-17"/>
        </w:rPr>
        <w:t xml:space="preserve"> </w:t>
      </w:r>
      <w:r>
        <w:t>compliance with all federal and state requirements:</w:t>
      </w:r>
    </w:p>
    <w:p w14:paraId="5E1A835D" w14:textId="77777777" w:rsidR="00260B80" w:rsidRDefault="00260B80">
      <w:pPr>
        <w:pStyle w:val="BodyText"/>
        <w:rPr>
          <w:sz w:val="26"/>
        </w:rPr>
      </w:pPr>
    </w:p>
    <w:p w14:paraId="5E1A835E" w14:textId="77777777" w:rsidR="00260B80" w:rsidRDefault="00260B80">
      <w:pPr>
        <w:pStyle w:val="BodyText"/>
        <w:spacing w:before="1"/>
        <w:rPr>
          <w:sz w:val="27"/>
        </w:rPr>
      </w:pPr>
    </w:p>
    <w:p w14:paraId="5E1A835F" w14:textId="77777777" w:rsidR="00260B80" w:rsidRDefault="009F3661">
      <w:pPr>
        <w:pStyle w:val="BodyText"/>
        <w:tabs>
          <w:tab w:val="left" w:pos="6209"/>
          <w:tab w:val="left" w:pos="6258"/>
        </w:tabs>
        <w:spacing w:before="1" w:line="403" w:lineRule="auto"/>
        <w:ind w:left="140" w:right="4859"/>
      </w:pPr>
      <w:r>
        <w:rPr>
          <w:spacing w:val="-2"/>
        </w:rPr>
        <w:t>Print:</w:t>
      </w:r>
      <w:r>
        <w:rPr>
          <w:u w:val="single"/>
        </w:rPr>
        <w:tab/>
      </w:r>
      <w:r>
        <w:t xml:space="preserve"> Sign and Date: </w:t>
      </w:r>
      <w:r>
        <w:rPr>
          <w:u w:val="single"/>
        </w:rPr>
        <w:tab/>
      </w:r>
      <w:r>
        <w:rPr>
          <w:u w:val="single"/>
        </w:rPr>
        <w:tab/>
      </w:r>
    </w:p>
    <w:p w14:paraId="5E1A8360" w14:textId="77777777" w:rsidR="00260B80" w:rsidRDefault="00260B80">
      <w:pPr>
        <w:pStyle w:val="BodyText"/>
        <w:rPr>
          <w:sz w:val="20"/>
        </w:rPr>
      </w:pPr>
    </w:p>
    <w:p w14:paraId="5E1A8361" w14:textId="31B14908" w:rsidR="00260B80" w:rsidRDefault="009F3661">
      <w:pPr>
        <w:pStyle w:val="BodyText"/>
        <w:spacing w:before="220" w:line="264" w:lineRule="auto"/>
        <w:ind w:left="140" w:right="379"/>
      </w:pPr>
      <w:r>
        <w:t>**</w:t>
      </w:r>
      <w:r>
        <w:rPr>
          <w:spacing w:val="-1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submit</w:t>
      </w:r>
      <w:r>
        <w:rPr>
          <w:spacing w:val="-17"/>
        </w:rPr>
        <w:t xml:space="preserve"> </w:t>
      </w:r>
      <w:r>
        <w:t>this completed</w:t>
      </w:r>
      <w:r>
        <w:rPr>
          <w:spacing w:val="-9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564830">
        <w:t xml:space="preserve">Office of Clinical Research </w:t>
      </w:r>
      <w:r>
        <w:t>for</w:t>
      </w:r>
      <w:r>
        <w:rPr>
          <w:spacing w:val="-12"/>
        </w:rPr>
        <w:t xml:space="preserve"> </w:t>
      </w:r>
      <w:r>
        <w:t>approval,</w:t>
      </w:r>
      <w:r>
        <w:rPr>
          <w:spacing w:val="24"/>
        </w:rPr>
        <w:t xml:space="preserve"> </w:t>
      </w:r>
      <w:r>
        <w:t>prior to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 administrative action,</w:t>
      </w:r>
      <w:r w:rsidR="003611A7">
        <w:t xml:space="preserve"> at </w:t>
      </w:r>
      <w:hyperlink r:id="rId8" w:history="1">
        <w:r w:rsidR="003611A7" w:rsidRPr="0095602D">
          <w:rPr>
            <w:rStyle w:val="Hyperlink"/>
          </w:rPr>
          <w:t>clinicalresearch@utrgv.edu</w:t>
        </w:r>
      </w:hyperlink>
      <w:r w:rsidR="003611A7">
        <w:rPr>
          <w:color w:val="0462C1"/>
          <w:u w:val="single" w:color="0462C1"/>
        </w:rPr>
        <w:t xml:space="preserve">. </w:t>
      </w:r>
    </w:p>
    <w:sectPr w:rsidR="00260B80">
      <w:pgSz w:w="12240" w:h="15840"/>
      <w:pgMar w:top="0" w:right="540" w:bottom="1220" w:left="58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5750" w14:textId="77777777" w:rsidR="001F6665" w:rsidRDefault="001F6665">
      <w:r>
        <w:separator/>
      </w:r>
    </w:p>
  </w:endnote>
  <w:endnote w:type="continuationSeparator" w:id="0">
    <w:p w14:paraId="244DDBD5" w14:textId="77777777" w:rsidR="001F6665" w:rsidRDefault="001F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14226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D3EF30" w14:textId="0345A232" w:rsidR="00134A33" w:rsidRDefault="00134A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1A8372" w14:textId="5984E862" w:rsidR="00260B80" w:rsidRDefault="00260B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1912" w14:textId="77777777" w:rsidR="001F6665" w:rsidRDefault="001F6665">
      <w:r>
        <w:separator/>
      </w:r>
    </w:p>
  </w:footnote>
  <w:footnote w:type="continuationSeparator" w:id="0">
    <w:p w14:paraId="745E7CCE" w14:textId="77777777" w:rsidR="001F6665" w:rsidRDefault="001F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80"/>
    <w:rsid w:val="00072C30"/>
    <w:rsid w:val="00112662"/>
    <w:rsid w:val="00134A33"/>
    <w:rsid w:val="001F6665"/>
    <w:rsid w:val="00260B80"/>
    <w:rsid w:val="002E4A35"/>
    <w:rsid w:val="0034402D"/>
    <w:rsid w:val="003611A7"/>
    <w:rsid w:val="003D5730"/>
    <w:rsid w:val="00451A60"/>
    <w:rsid w:val="004B4BE2"/>
    <w:rsid w:val="00564830"/>
    <w:rsid w:val="007B5DBF"/>
    <w:rsid w:val="008D3465"/>
    <w:rsid w:val="009F3661"/>
    <w:rsid w:val="00A827D5"/>
    <w:rsid w:val="00B01D9D"/>
    <w:rsid w:val="00D44E60"/>
    <w:rsid w:val="00E36A19"/>
    <w:rsid w:val="00E90754"/>
    <w:rsid w:val="00F5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832C"/>
  <w15:docId w15:val="{E3BB367C-A94A-4B17-B228-D460BFAD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62" w:lineRule="exact"/>
      <w:ind w:left="1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11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4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A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4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3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research@utrgv.ed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cfedorx0</dc:creator>
  <cp:lastModifiedBy>Lindsey Simon</cp:lastModifiedBy>
  <cp:revision>19</cp:revision>
  <dcterms:created xsi:type="dcterms:W3CDTF">2023-11-07T17:01:00Z</dcterms:created>
  <dcterms:modified xsi:type="dcterms:W3CDTF">2024-03-08T15:04:00Z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